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ADBCA" w14:textId="77777777" w:rsidR="00355665" w:rsidRPr="00E75E4C" w:rsidRDefault="00355665" w:rsidP="00355665">
      <w:pPr>
        <w:keepNext/>
        <w:keepLines/>
        <w:tabs>
          <w:tab w:val="left" w:pos="9662"/>
        </w:tabs>
        <w:spacing w:before="120" w:after="120"/>
        <w:ind w:right="20"/>
        <w:jc w:val="both"/>
        <w:outlineLvl w:val="0"/>
        <w:rPr>
          <w:rFonts w:ascii="Times New Roman" w:eastAsia="Times New Roman" w:hAnsi="Times New Roman" w:cs="Times New Roman"/>
          <w:b/>
          <w:sz w:val="24"/>
          <w:szCs w:val="24"/>
        </w:rPr>
      </w:pPr>
      <w:r w:rsidRPr="00E75E4C">
        <w:rPr>
          <w:rFonts w:ascii="Times New Roman" w:eastAsia="Times New Roman" w:hAnsi="Times New Roman" w:cs="Times New Roman"/>
          <w:b/>
          <w:sz w:val="24"/>
          <w:szCs w:val="24"/>
        </w:rPr>
        <w:t>Application Review</w:t>
      </w:r>
      <w:r w:rsidRPr="00E75E4C">
        <w:rPr>
          <w:rFonts w:ascii="Times New Roman" w:eastAsia="Times New Roman" w:hAnsi="Times New Roman" w:cs="Times New Roman"/>
          <w:b/>
          <w:spacing w:val="-37"/>
          <w:sz w:val="24"/>
          <w:szCs w:val="24"/>
        </w:rPr>
        <w:t xml:space="preserve"> </w:t>
      </w:r>
      <w:r w:rsidRPr="00E75E4C">
        <w:rPr>
          <w:rFonts w:ascii="Times New Roman" w:eastAsia="Times New Roman" w:hAnsi="Times New Roman" w:cs="Times New Roman"/>
          <w:b/>
          <w:sz w:val="24"/>
          <w:szCs w:val="24"/>
        </w:rPr>
        <w:t>Information</w:t>
      </w:r>
    </w:p>
    <w:p w14:paraId="542EC766" w14:textId="77777777" w:rsidR="00355665" w:rsidRPr="00E75E4C" w:rsidRDefault="00355665" w:rsidP="00355665">
      <w:pPr>
        <w:spacing w:after="15" w:line="248" w:lineRule="auto"/>
        <w:ind w:right="103"/>
        <w:jc w:val="both"/>
        <w:rPr>
          <w:rFonts w:ascii="Times New Roman" w:eastAsia="Times New Roman" w:hAnsi="Times New Roman" w:cs="Times New Roman"/>
          <w:sz w:val="24"/>
          <w:szCs w:val="24"/>
        </w:rPr>
      </w:pPr>
      <w:r w:rsidRPr="00E75E4C">
        <w:rPr>
          <w:rFonts w:ascii="Times New Roman" w:eastAsia="Times New Roman" w:hAnsi="Times New Roman" w:cs="Times New Roman"/>
          <w:sz w:val="24"/>
          <w:szCs w:val="24"/>
        </w:rPr>
        <w:t>The Association develops the scoring criteria, ranks, and selects proposals for funding and produces an annual Priority List according to the</w:t>
      </w:r>
      <w:hyperlink r:id="rId5" w:history="1">
        <w:r w:rsidRPr="00E75E4C">
          <w:rPr>
            <w:rFonts w:ascii="Times New Roman" w:eastAsia="Times New Roman" w:hAnsi="Times New Roman" w:cs="Times New Roman"/>
            <w:bCs/>
            <w:color w:val="0563C1" w:themeColor="hyperlink"/>
            <w:sz w:val="24"/>
            <w:szCs w:val="24"/>
            <w:u w:val="single"/>
          </w:rPr>
          <w:t xml:space="preserve"> Wildlife and Sport Fish Restoration Programs Improvement Act of 2000 (Pub. L. 106-408)</w:t>
        </w:r>
      </w:hyperlink>
      <w:r w:rsidRPr="00E75E4C">
        <w:rPr>
          <w:rFonts w:ascii="Times New Roman" w:eastAsia="Times New Roman" w:hAnsi="Times New Roman" w:cs="Times New Roman"/>
          <w:sz w:val="24"/>
          <w:szCs w:val="24"/>
        </w:rPr>
        <w:t>. WSFR awards the proposals that are p</w:t>
      </w:r>
      <w:bookmarkStart w:id="0" w:name="_TOC_250009"/>
      <w:bookmarkStart w:id="1" w:name="_Toc34731902"/>
      <w:r w:rsidRPr="00E75E4C">
        <w:rPr>
          <w:rFonts w:ascii="Times New Roman" w:eastAsia="Times New Roman" w:hAnsi="Times New Roman" w:cs="Times New Roman"/>
          <w:sz w:val="24"/>
          <w:szCs w:val="24"/>
        </w:rPr>
        <w:t xml:space="preserve">ublished on the Priority List. </w:t>
      </w:r>
    </w:p>
    <w:bookmarkEnd w:id="0"/>
    <w:p w14:paraId="21A466ED" w14:textId="77777777" w:rsidR="00355665" w:rsidRPr="00E75E4C" w:rsidRDefault="00355665" w:rsidP="00355665">
      <w:pPr>
        <w:keepNext/>
        <w:keepLines/>
        <w:tabs>
          <w:tab w:val="left" w:pos="9662"/>
        </w:tabs>
        <w:spacing w:before="120" w:after="120"/>
        <w:ind w:right="20"/>
        <w:outlineLvl w:val="0"/>
        <w:rPr>
          <w:rFonts w:ascii="Times New Roman" w:eastAsia="Times New Roman" w:hAnsi="Times New Roman" w:cs="Times New Roman"/>
          <w:b/>
          <w:sz w:val="24"/>
          <w:szCs w:val="24"/>
        </w:rPr>
      </w:pPr>
      <w:r w:rsidRPr="00E75E4C">
        <w:rPr>
          <w:rFonts w:ascii="Times New Roman" w:eastAsia="Times New Roman" w:hAnsi="Times New Roman" w:cs="Times New Roman"/>
          <w:b/>
          <w:sz w:val="24"/>
          <w:szCs w:val="24"/>
        </w:rPr>
        <w:t>Criteria</w:t>
      </w:r>
      <w:bookmarkEnd w:id="1"/>
    </w:p>
    <w:p w14:paraId="3B0D67E4" w14:textId="77777777" w:rsidR="00355665" w:rsidRPr="00E75E4C" w:rsidRDefault="00355665" w:rsidP="00355665">
      <w:pPr>
        <w:widowControl w:val="0"/>
        <w:autoSpaceDE w:val="0"/>
        <w:autoSpaceDN w:val="0"/>
        <w:spacing w:after="120" w:line="240" w:lineRule="auto"/>
        <w:rPr>
          <w:rFonts w:ascii="Times New Roman" w:eastAsia="Times New Roman" w:hAnsi="Times New Roman" w:cs="Times New Roman"/>
          <w:color w:val="auto"/>
          <w:sz w:val="24"/>
          <w:szCs w:val="24"/>
          <w:lang w:bidi="en-US"/>
        </w:rPr>
      </w:pPr>
      <w:r w:rsidRPr="00E75E4C">
        <w:rPr>
          <w:rFonts w:ascii="Times New Roman" w:eastAsia="Times New Roman" w:hAnsi="Times New Roman" w:cs="Times New Roman"/>
          <w:color w:val="auto"/>
          <w:sz w:val="24"/>
          <w:szCs w:val="24"/>
          <w:lang w:bidi="en-US"/>
        </w:rPr>
        <w:t>Final Proposal Review and Selection Process: Once proposals have been submitted to the Association, they will be distributed to the Technical Review Committee to review and score. The technical scoring criteria used to evaluate proposals are listed below. The members’ responses will be</w:t>
      </w:r>
      <w:r w:rsidRPr="00E75E4C">
        <w:rPr>
          <w:rFonts w:ascii="Times New Roman" w:eastAsia="Times New Roman" w:hAnsi="Times New Roman" w:cs="Times New Roman"/>
          <w:color w:val="auto"/>
          <w:spacing w:val="-27"/>
          <w:sz w:val="24"/>
          <w:szCs w:val="24"/>
          <w:lang w:bidi="en-US"/>
        </w:rPr>
        <w:t xml:space="preserve"> </w:t>
      </w:r>
      <w:r w:rsidRPr="00E75E4C">
        <w:rPr>
          <w:rFonts w:ascii="Times New Roman" w:eastAsia="Times New Roman" w:hAnsi="Times New Roman" w:cs="Times New Roman"/>
          <w:color w:val="auto"/>
          <w:sz w:val="24"/>
          <w:szCs w:val="24"/>
          <w:lang w:bidi="en-US"/>
        </w:rPr>
        <w:t>used to develop a relative ranking of proposals for the final review stage of the grant selection</w:t>
      </w:r>
      <w:r w:rsidRPr="00E75E4C">
        <w:rPr>
          <w:rFonts w:ascii="Times New Roman" w:eastAsia="Times New Roman" w:hAnsi="Times New Roman" w:cs="Times New Roman"/>
          <w:color w:val="auto"/>
          <w:spacing w:val="-23"/>
          <w:sz w:val="24"/>
          <w:szCs w:val="24"/>
          <w:lang w:bidi="en-US"/>
        </w:rPr>
        <w:t xml:space="preserve"> </w:t>
      </w:r>
      <w:r w:rsidRPr="00E75E4C">
        <w:rPr>
          <w:rFonts w:ascii="Times New Roman" w:eastAsia="Times New Roman" w:hAnsi="Times New Roman" w:cs="Times New Roman"/>
          <w:color w:val="auto"/>
          <w:sz w:val="24"/>
          <w:szCs w:val="24"/>
          <w:lang w:bidi="en-US"/>
        </w:rPr>
        <w:t>process. Each criterion listed below should be scored on a scale from 0-5, with 0 representing the lowest score and 5 representing the highest</w:t>
      </w:r>
      <w:r w:rsidRPr="00E75E4C">
        <w:rPr>
          <w:rFonts w:ascii="Times New Roman" w:eastAsia="Times New Roman" w:hAnsi="Times New Roman" w:cs="Times New Roman"/>
          <w:color w:val="auto"/>
          <w:spacing w:val="-13"/>
          <w:sz w:val="24"/>
          <w:szCs w:val="24"/>
          <w:lang w:bidi="en-US"/>
        </w:rPr>
        <w:t xml:space="preserve"> </w:t>
      </w:r>
      <w:r w:rsidRPr="00E75E4C">
        <w:rPr>
          <w:rFonts w:ascii="Times New Roman" w:eastAsia="Times New Roman" w:hAnsi="Times New Roman" w:cs="Times New Roman"/>
          <w:color w:val="auto"/>
          <w:sz w:val="24"/>
          <w:szCs w:val="24"/>
          <w:lang w:bidi="en-US"/>
        </w:rPr>
        <w:t>score.</w:t>
      </w:r>
    </w:p>
    <w:p w14:paraId="0C576ED9" w14:textId="77777777" w:rsidR="00355665" w:rsidRPr="00E75E4C" w:rsidRDefault="00355665" w:rsidP="00355665">
      <w:pPr>
        <w:widowControl w:val="0"/>
        <w:autoSpaceDE w:val="0"/>
        <w:autoSpaceDN w:val="0"/>
        <w:spacing w:after="0" w:line="240" w:lineRule="auto"/>
        <w:ind w:left="280"/>
        <w:rPr>
          <w:rFonts w:ascii="Times New Roman" w:eastAsia="Times New Roman" w:hAnsi="Times New Roman" w:cs="Times New Roman"/>
          <w:color w:val="auto"/>
          <w:sz w:val="24"/>
          <w:szCs w:val="24"/>
          <w:lang w:bidi="en-US"/>
        </w:rPr>
      </w:pPr>
      <w:r w:rsidRPr="00E75E4C">
        <w:rPr>
          <w:rFonts w:ascii="Times New Roman" w:eastAsia="Times New Roman" w:hAnsi="Times New Roman" w:cs="Times New Roman"/>
          <w:color w:val="auto"/>
          <w:sz w:val="24"/>
          <w:szCs w:val="24"/>
          <w:lang w:bidi="en-US"/>
        </w:rPr>
        <w:t>Scale:  5 =</w:t>
      </w:r>
      <w:r w:rsidRPr="00E75E4C">
        <w:rPr>
          <w:rFonts w:ascii="Times New Roman" w:eastAsia="Times New Roman" w:hAnsi="Times New Roman" w:cs="Times New Roman"/>
          <w:color w:val="auto"/>
          <w:spacing w:val="6"/>
          <w:sz w:val="24"/>
          <w:szCs w:val="24"/>
          <w:lang w:bidi="en-US"/>
        </w:rPr>
        <w:t xml:space="preserve"> </w:t>
      </w:r>
      <w:r w:rsidRPr="00E75E4C">
        <w:rPr>
          <w:rFonts w:ascii="Times New Roman" w:eastAsia="Times New Roman" w:hAnsi="Times New Roman" w:cs="Times New Roman"/>
          <w:color w:val="auto"/>
          <w:sz w:val="24"/>
          <w:szCs w:val="24"/>
          <w:lang w:bidi="en-US"/>
        </w:rPr>
        <w:t>Exceptional</w:t>
      </w:r>
    </w:p>
    <w:p w14:paraId="11442638" w14:textId="77777777" w:rsidR="00355665" w:rsidRPr="00E75E4C" w:rsidRDefault="00355665" w:rsidP="00355665">
      <w:pPr>
        <w:widowControl w:val="0"/>
        <w:autoSpaceDE w:val="0"/>
        <w:autoSpaceDN w:val="0"/>
        <w:spacing w:after="0" w:line="240" w:lineRule="auto"/>
        <w:ind w:left="720"/>
        <w:rPr>
          <w:rFonts w:ascii="Times New Roman" w:eastAsia="Times New Roman" w:hAnsi="Times New Roman" w:cs="Times New Roman"/>
          <w:color w:val="auto"/>
          <w:sz w:val="24"/>
          <w:szCs w:val="24"/>
          <w:lang w:bidi="en-US"/>
        </w:rPr>
      </w:pPr>
      <w:r w:rsidRPr="00E75E4C">
        <w:rPr>
          <w:rFonts w:ascii="Times New Roman" w:eastAsia="Times New Roman" w:hAnsi="Times New Roman" w:cs="Times New Roman"/>
          <w:color w:val="auto"/>
          <w:sz w:val="24"/>
          <w:szCs w:val="24"/>
          <w:lang w:bidi="en-US"/>
        </w:rPr>
        <w:t xml:space="preserve">4= Very Good </w:t>
      </w:r>
    </w:p>
    <w:p w14:paraId="7E7AEC56" w14:textId="77777777" w:rsidR="00355665" w:rsidRPr="00E75E4C" w:rsidRDefault="00355665" w:rsidP="00355665">
      <w:pPr>
        <w:widowControl w:val="0"/>
        <w:autoSpaceDE w:val="0"/>
        <w:autoSpaceDN w:val="0"/>
        <w:spacing w:after="0" w:line="240" w:lineRule="auto"/>
        <w:ind w:left="720"/>
        <w:rPr>
          <w:rFonts w:ascii="Times New Roman" w:eastAsia="Times New Roman" w:hAnsi="Times New Roman" w:cs="Times New Roman"/>
          <w:color w:val="auto"/>
          <w:sz w:val="24"/>
          <w:szCs w:val="24"/>
          <w:lang w:bidi="en-US"/>
        </w:rPr>
      </w:pPr>
      <w:r w:rsidRPr="00E75E4C">
        <w:rPr>
          <w:rFonts w:ascii="Times New Roman" w:eastAsia="Times New Roman" w:hAnsi="Times New Roman" w:cs="Times New Roman"/>
          <w:color w:val="auto"/>
          <w:sz w:val="24"/>
          <w:szCs w:val="24"/>
          <w:lang w:bidi="en-US"/>
        </w:rPr>
        <w:t>3 =</w:t>
      </w:r>
      <w:r w:rsidRPr="00E75E4C">
        <w:rPr>
          <w:rFonts w:ascii="Times New Roman" w:eastAsia="Times New Roman" w:hAnsi="Times New Roman" w:cs="Times New Roman"/>
          <w:color w:val="auto"/>
          <w:spacing w:val="-3"/>
          <w:sz w:val="24"/>
          <w:szCs w:val="24"/>
          <w:lang w:bidi="en-US"/>
        </w:rPr>
        <w:t xml:space="preserve"> </w:t>
      </w:r>
      <w:r w:rsidRPr="00E75E4C">
        <w:rPr>
          <w:rFonts w:ascii="Times New Roman" w:eastAsia="Times New Roman" w:hAnsi="Times New Roman" w:cs="Times New Roman"/>
          <w:color w:val="auto"/>
          <w:sz w:val="24"/>
          <w:szCs w:val="24"/>
          <w:lang w:bidi="en-US"/>
        </w:rPr>
        <w:t>Good</w:t>
      </w:r>
    </w:p>
    <w:p w14:paraId="4CC98FB6" w14:textId="77777777" w:rsidR="00355665" w:rsidRPr="00E75E4C" w:rsidRDefault="00355665" w:rsidP="00355665">
      <w:pPr>
        <w:widowControl w:val="0"/>
        <w:autoSpaceDE w:val="0"/>
        <w:autoSpaceDN w:val="0"/>
        <w:spacing w:after="0" w:line="240" w:lineRule="auto"/>
        <w:ind w:left="720"/>
        <w:rPr>
          <w:rFonts w:ascii="Times New Roman" w:eastAsia="Times New Roman" w:hAnsi="Times New Roman" w:cs="Times New Roman"/>
          <w:color w:val="auto"/>
          <w:sz w:val="24"/>
          <w:szCs w:val="24"/>
          <w:lang w:bidi="en-US"/>
        </w:rPr>
      </w:pPr>
      <w:r w:rsidRPr="00E75E4C">
        <w:rPr>
          <w:rFonts w:ascii="Times New Roman" w:eastAsia="Times New Roman" w:hAnsi="Times New Roman" w:cs="Times New Roman"/>
          <w:color w:val="auto"/>
          <w:sz w:val="24"/>
          <w:szCs w:val="24"/>
          <w:lang w:bidi="en-US"/>
        </w:rPr>
        <w:t>2 =</w:t>
      </w:r>
      <w:r w:rsidRPr="00E75E4C">
        <w:rPr>
          <w:rFonts w:ascii="Times New Roman" w:eastAsia="Times New Roman" w:hAnsi="Times New Roman" w:cs="Times New Roman"/>
          <w:color w:val="auto"/>
          <w:spacing w:val="-3"/>
          <w:sz w:val="24"/>
          <w:szCs w:val="24"/>
          <w:lang w:bidi="en-US"/>
        </w:rPr>
        <w:t xml:space="preserve"> </w:t>
      </w:r>
      <w:r w:rsidRPr="00E75E4C">
        <w:rPr>
          <w:rFonts w:ascii="Times New Roman" w:eastAsia="Times New Roman" w:hAnsi="Times New Roman" w:cs="Times New Roman"/>
          <w:color w:val="auto"/>
          <w:sz w:val="24"/>
          <w:szCs w:val="24"/>
          <w:lang w:bidi="en-US"/>
        </w:rPr>
        <w:t>Fair</w:t>
      </w:r>
    </w:p>
    <w:p w14:paraId="6B9B0551" w14:textId="77777777" w:rsidR="00355665" w:rsidRPr="00E75E4C" w:rsidRDefault="00355665" w:rsidP="00355665">
      <w:pPr>
        <w:widowControl w:val="0"/>
        <w:autoSpaceDE w:val="0"/>
        <w:autoSpaceDN w:val="0"/>
        <w:spacing w:after="0" w:line="240" w:lineRule="auto"/>
        <w:ind w:left="720"/>
        <w:rPr>
          <w:rFonts w:ascii="Times New Roman" w:eastAsia="Times New Roman" w:hAnsi="Times New Roman" w:cs="Times New Roman"/>
          <w:color w:val="auto"/>
          <w:sz w:val="24"/>
          <w:szCs w:val="24"/>
          <w:lang w:bidi="en-US"/>
        </w:rPr>
      </w:pPr>
      <w:r w:rsidRPr="00E75E4C">
        <w:rPr>
          <w:rFonts w:ascii="Times New Roman" w:eastAsia="Times New Roman" w:hAnsi="Times New Roman" w:cs="Times New Roman"/>
          <w:color w:val="auto"/>
          <w:sz w:val="24"/>
          <w:szCs w:val="24"/>
          <w:lang w:bidi="en-US"/>
        </w:rPr>
        <w:t>1 =</w:t>
      </w:r>
      <w:r w:rsidRPr="00E75E4C">
        <w:rPr>
          <w:rFonts w:ascii="Times New Roman" w:eastAsia="Times New Roman" w:hAnsi="Times New Roman" w:cs="Times New Roman"/>
          <w:color w:val="auto"/>
          <w:spacing w:val="-2"/>
          <w:sz w:val="24"/>
          <w:szCs w:val="24"/>
          <w:lang w:bidi="en-US"/>
        </w:rPr>
        <w:t xml:space="preserve"> </w:t>
      </w:r>
      <w:r w:rsidRPr="00E75E4C">
        <w:rPr>
          <w:rFonts w:ascii="Times New Roman" w:eastAsia="Times New Roman" w:hAnsi="Times New Roman" w:cs="Times New Roman"/>
          <w:color w:val="auto"/>
          <w:sz w:val="24"/>
          <w:szCs w:val="24"/>
          <w:lang w:bidi="en-US"/>
        </w:rPr>
        <w:t>Poor</w:t>
      </w:r>
    </w:p>
    <w:p w14:paraId="3527EA37" w14:textId="77777777" w:rsidR="00355665" w:rsidRPr="00E75E4C" w:rsidRDefault="00355665" w:rsidP="00355665">
      <w:pPr>
        <w:widowControl w:val="0"/>
        <w:autoSpaceDE w:val="0"/>
        <w:autoSpaceDN w:val="0"/>
        <w:spacing w:after="240" w:line="240" w:lineRule="auto"/>
        <w:ind w:left="720"/>
        <w:rPr>
          <w:rFonts w:ascii="Times New Roman" w:eastAsia="Times New Roman" w:hAnsi="Times New Roman" w:cs="Times New Roman"/>
          <w:color w:val="auto"/>
          <w:sz w:val="24"/>
          <w:szCs w:val="24"/>
          <w:lang w:bidi="en-US"/>
        </w:rPr>
      </w:pPr>
      <w:r w:rsidRPr="00E75E4C">
        <w:rPr>
          <w:rFonts w:ascii="Times New Roman" w:eastAsia="Times New Roman" w:hAnsi="Times New Roman" w:cs="Times New Roman"/>
          <w:color w:val="auto"/>
          <w:sz w:val="24"/>
          <w:szCs w:val="24"/>
          <w:lang w:bidi="en-US"/>
        </w:rPr>
        <w:t>0 = Very</w:t>
      </w:r>
      <w:r w:rsidRPr="00E75E4C">
        <w:rPr>
          <w:rFonts w:ascii="Times New Roman" w:eastAsia="Times New Roman" w:hAnsi="Times New Roman" w:cs="Times New Roman"/>
          <w:color w:val="auto"/>
          <w:spacing w:val="-5"/>
          <w:sz w:val="24"/>
          <w:szCs w:val="24"/>
          <w:lang w:bidi="en-US"/>
        </w:rPr>
        <w:t xml:space="preserve"> </w:t>
      </w:r>
      <w:r w:rsidRPr="00E75E4C">
        <w:rPr>
          <w:rFonts w:ascii="Times New Roman" w:eastAsia="Times New Roman" w:hAnsi="Times New Roman" w:cs="Times New Roman"/>
          <w:color w:val="auto"/>
          <w:sz w:val="24"/>
          <w:szCs w:val="24"/>
          <w:lang w:bidi="en-US"/>
        </w:rPr>
        <w:t>Poor</w:t>
      </w:r>
    </w:p>
    <w:p w14:paraId="57510823" w14:textId="77CD0458" w:rsidR="00355665" w:rsidRDefault="00355665" w:rsidP="00355665">
      <w:pPr>
        <w:keepNext/>
        <w:keepLines/>
        <w:spacing w:after="0"/>
        <w:ind w:left="171" w:hanging="10"/>
        <w:outlineLvl w:val="2"/>
        <w:rPr>
          <w:rFonts w:ascii="Times New Roman" w:eastAsia="Times New Roman" w:hAnsi="Times New Roman" w:cs="Times New Roman"/>
          <w:b/>
          <w:color w:val="auto"/>
          <w:sz w:val="24"/>
          <w:szCs w:val="24"/>
          <w:u w:val="single" w:color="000000"/>
        </w:rPr>
      </w:pPr>
      <w:bookmarkStart w:id="2" w:name="_Toc4155701"/>
      <w:r w:rsidRPr="00E75E4C">
        <w:rPr>
          <w:rFonts w:ascii="Times New Roman" w:eastAsia="Times New Roman" w:hAnsi="Times New Roman" w:cs="Times New Roman"/>
          <w:b/>
          <w:color w:val="auto"/>
          <w:sz w:val="24"/>
          <w:szCs w:val="24"/>
          <w:u w:val="single" w:color="000000"/>
        </w:rPr>
        <w:t>Impact</w:t>
      </w:r>
    </w:p>
    <w:p w14:paraId="41B1481B" w14:textId="77777777" w:rsidR="00567D6C" w:rsidRPr="00E75E4C" w:rsidRDefault="00567D6C" w:rsidP="00355665">
      <w:pPr>
        <w:keepNext/>
        <w:keepLines/>
        <w:spacing w:after="0"/>
        <w:ind w:left="171" w:hanging="10"/>
        <w:outlineLvl w:val="2"/>
        <w:rPr>
          <w:rFonts w:ascii="Times New Roman" w:eastAsia="Times New Roman" w:hAnsi="Times New Roman" w:cs="Times New Roman"/>
          <w:color w:val="auto"/>
          <w:sz w:val="24"/>
          <w:szCs w:val="24"/>
          <w:u w:val="single" w:color="000000"/>
        </w:rPr>
      </w:pPr>
    </w:p>
    <w:p w14:paraId="35BEC405" w14:textId="3CABF44A" w:rsidR="00E4141D" w:rsidRDefault="00E4141D" w:rsidP="00E4141D">
      <w:pPr>
        <w:pStyle w:val="ListParagraph"/>
        <w:keepNext/>
        <w:keepLines/>
        <w:numPr>
          <w:ilvl w:val="0"/>
          <w:numId w:val="7"/>
        </w:numPr>
        <w:spacing w:after="0"/>
        <w:outlineLvl w:val="2"/>
        <w:rPr>
          <w:rFonts w:ascii="Times New Roman" w:eastAsia="Times New Roman" w:hAnsi="Times New Roman" w:cs="Times New Roman"/>
          <w:bCs/>
          <w:iCs/>
          <w:color w:val="auto"/>
          <w:sz w:val="24"/>
          <w:szCs w:val="24"/>
          <w:u w:color="000000"/>
        </w:rPr>
      </w:pPr>
      <w:r w:rsidRPr="00161A0C">
        <w:rPr>
          <w:rFonts w:ascii="Times New Roman" w:eastAsia="Times New Roman" w:hAnsi="Times New Roman" w:cs="Times New Roman"/>
          <w:bCs/>
          <w:iCs/>
          <w:color w:val="auto"/>
          <w:sz w:val="24"/>
          <w:szCs w:val="24"/>
          <w:u w:color="000000"/>
        </w:rPr>
        <w:t>How adequately does the proposal respond to the strategic priority</w:t>
      </w:r>
      <w:r>
        <w:rPr>
          <w:rFonts w:ascii="Times New Roman" w:eastAsia="Times New Roman" w:hAnsi="Times New Roman" w:cs="Times New Roman"/>
          <w:bCs/>
          <w:iCs/>
          <w:color w:val="auto"/>
          <w:sz w:val="24"/>
          <w:szCs w:val="24"/>
          <w:u w:color="000000"/>
        </w:rPr>
        <w:t xml:space="preserve">? </w:t>
      </w:r>
    </w:p>
    <w:p w14:paraId="14DE4ACB" w14:textId="77777777" w:rsidR="00E4141D" w:rsidRPr="00E4141D" w:rsidRDefault="00E4141D" w:rsidP="00E4141D">
      <w:pPr>
        <w:pStyle w:val="ListParagraph"/>
        <w:numPr>
          <w:ilvl w:val="0"/>
          <w:numId w:val="7"/>
        </w:numPr>
        <w:rPr>
          <w:rFonts w:ascii="Times New Roman" w:eastAsia="Times New Roman" w:hAnsi="Times New Roman" w:cs="Times New Roman"/>
          <w:bCs/>
          <w:iCs/>
          <w:color w:val="auto"/>
          <w:sz w:val="24"/>
          <w:szCs w:val="24"/>
          <w:u w:color="000000"/>
        </w:rPr>
      </w:pPr>
      <w:r w:rsidRPr="00E4141D">
        <w:rPr>
          <w:rFonts w:ascii="Times New Roman" w:eastAsia="Times New Roman" w:hAnsi="Times New Roman" w:cs="Times New Roman"/>
          <w:bCs/>
          <w:iCs/>
          <w:color w:val="auto"/>
          <w:sz w:val="24"/>
          <w:szCs w:val="24"/>
          <w:u w:color="000000"/>
        </w:rPr>
        <w:t>How adequately does the proposal incorporate the most relevant science and or other best practices needed to effectively address the strategic priority?</w:t>
      </w:r>
    </w:p>
    <w:p w14:paraId="1AD41CBF" w14:textId="1D84B2E2" w:rsidR="00567D6C" w:rsidRDefault="00567D6C" w:rsidP="00161A0C">
      <w:pPr>
        <w:pStyle w:val="ListParagraph"/>
        <w:keepNext/>
        <w:keepLines/>
        <w:numPr>
          <w:ilvl w:val="0"/>
          <w:numId w:val="7"/>
        </w:numPr>
        <w:spacing w:after="0"/>
        <w:outlineLvl w:val="2"/>
        <w:rPr>
          <w:rFonts w:ascii="Times New Roman" w:eastAsia="Times New Roman" w:hAnsi="Times New Roman" w:cs="Times New Roman"/>
          <w:bCs/>
          <w:iCs/>
          <w:color w:val="auto"/>
          <w:sz w:val="24"/>
          <w:szCs w:val="24"/>
          <w:u w:color="000000"/>
        </w:rPr>
      </w:pPr>
      <w:r w:rsidRPr="00161A0C">
        <w:rPr>
          <w:rFonts w:ascii="Times New Roman" w:eastAsia="Times New Roman" w:hAnsi="Times New Roman" w:cs="Times New Roman"/>
          <w:bCs/>
          <w:iCs/>
          <w:color w:val="auto"/>
          <w:sz w:val="24"/>
          <w:szCs w:val="24"/>
          <w:u w:color="000000"/>
        </w:rPr>
        <w:t>Is it clear how the</w:t>
      </w:r>
      <w:r w:rsidR="00E4141D">
        <w:rPr>
          <w:rFonts w:ascii="Times New Roman" w:eastAsia="Times New Roman" w:hAnsi="Times New Roman" w:cs="Times New Roman"/>
          <w:bCs/>
          <w:iCs/>
          <w:color w:val="auto"/>
          <w:sz w:val="24"/>
          <w:szCs w:val="24"/>
          <w:u w:color="000000"/>
        </w:rPr>
        <w:t xml:space="preserve"> deliverables (</w:t>
      </w:r>
      <w:r w:rsidRPr="00161A0C">
        <w:rPr>
          <w:rFonts w:ascii="Times New Roman" w:eastAsia="Times New Roman" w:hAnsi="Times New Roman" w:cs="Times New Roman"/>
          <w:bCs/>
          <w:iCs/>
          <w:color w:val="auto"/>
          <w:sz w:val="24"/>
          <w:szCs w:val="24"/>
          <w:u w:color="000000"/>
        </w:rPr>
        <w:t>tools</w:t>
      </w:r>
      <w:r w:rsidR="00E4141D">
        <w:rPr>
          <w:rFonts w:ascii="Times New Roman" w:eastAsia="Times New Roman" w:hAnsi="Times New Roman" w:cs="Times New Roman"/>
          <w:bCs/>
          <w:iCs/>
          <w:color w:val="auto"/>
          <w:sz w:val="24"/>
          <w:szCs w:val="24"/>
          <w:u w:color="000000"/>
        </w:rPr>
        <w:t>, resources or</w:t>
      </w:r>
      <w:r w:rsidRPr="00161A0C">
        <w:rPr>
          <w:rFonts w:ascii="Times New Roman" w:eastAsia="Times New Roman" w:hAnsi="Times New Roman" w:cs="Times New Roman"/>
          <w:bCs/>
          <w:iCs/>
          <w:color w:val="auto"/>
          <w:sz w:val="24"/>
          <w:szCs w:val="24"/>
          <w:u w:color="000000"/>
        </w:rPr>
        <w:t xml:space="preserve"> information</w:t>
      </w:r>
      <w:r w:rsidR="00E4141D">
        <w:rPr>
          <w:rFonts w:ascii="Times New Roman" w:eastAsia="Times New Roman" w:hAnsi="Times New Roman" w:cs="Times New Roman"/>
          <w:bCs/>
          <w:iCs/>
          <w:color w:val="auto"/>
          <w:sz w:val="24"/>
          <w:szCs w:val="24"/>
          <w:u w:color="000000"/>
        </w:rPr>
        <w:t>)</w:t>
      </w:r>
      <w:r w:rsidRPr="00161A0C">
        <w:rPr>
          <w:rFonts w:ascii="Times New Roman" w:eastAsia="Times New Roman" w:hAnsi="Times New Roman" w:cs="Times New Roman"/>
          <w:bCs/>
          <w:iCs/>
          <w:color w:val="auto"/>
          <w:sz w:val="24"/>
          <w:szCs w:val="24"/>
          <w:u w:color="000000"/>
        </w:rPr>
        <w:t xml:space="preserve"> developed in this project will help agencies manage fish</w:t>
      </w:r>
      <w:r w:rsidR="00E4141D">
        <w:rPr>
          <w:rFonts w:ascii="Times New Roman" w:eastAsia="Times New Roman" w:hAnsi="Times New Roman" w:cs="Times New Roman"/>
          <w:bCs/>
          <w:iCs/>
          <w:color w:val="auto"/>
          <w:sz w:val="24"/>
          <w:szCs w:val="24"/>
          <w:u w:color="000000"/>
        </w:rPr>
        <w:t>,</w:t>
      </w:r>
      <w:r w:rsidRPr="00161A0C">
        <w:rPr>
          <w:rFonts w:ascii="Times New Roman" w:eastAsia="Times New Roman" w:hAnsi="Times New Roman" w:cs="Times New Roman"/>
          <w:bCs/>
          <w:iCs/>
          <w:color w:val="auto"/>
          <w:sz w:val="24"/>
          <w:szCs w:val="24"/>
          <w:u w:color="000000"/>
        </w:rPr>
        <w:t xml:space="preserve"> wildlife </w:t>
      </w:r>
      <w:r w:rsidR="00E4141D">
        <w:rPr>
          <w:rFonts w:ascii="Times New Roman" w:eastAsia="Times New Roman" w:hAnsi="Times New Roman" w:cs="Times New Roman"/>
          <w:bCs/>
          <w:iCs/>
          <w:color w:val="auto"/>
          <w:sz w:val="24"/>
          <w:szCs w:val="24"/>
          <w:u w:color="000000"/>
        </w:rPr>
        <w:t xml:space="preserve">or constituent </w:t>
      </w:r>
      <w:r w:rsidRPr="00161A0C">
        <w:rPr>
          <w:rFonts w:ascii="Times New Roman" w:eastAsia="Times New Roman" w:hAnsi="Times New Roman" w:cs="Times New Roman"/>
          <w:bCs/>
          <w:iCs/>
          <w:color w:val="auto"/>
          <w:sz w:val="24"/>
          <w:szCs w:val="24"/>
          <w:u w:color="000000"/>
        </w:rPr>
        <w:t>resources?</w:t>
      </w:r>
    </w:p>
    <w:p w14:paraId="06CF5129" w14:textId="77777777" w:rsidR="00161A0C" w:rsidRPr="00161A0C" w:rsidRDefault="00161A0C" w:rsidP="00161A0C">
      <w:pPr>
        <w:pStyle w:val="ListParagraph"/>
        <w:keepNext/>
        <w:keepLines/>
        <w:spacing w:after="0"/>
        <w:ind w:left="521"/>
        <w:outlineLvl w:val="2"/>
        <w:rPr>
          <w:rFonts w:ascii="Times New Roman" w:eastAsia="Times New Roman" w:hAnsi="Times New Roman" w:cs="Times New Roman"/>
          <w:bCs/>
          <w:iCs/>
          <w:color w:val="auto"/>
          <w:sz w:val="24"/>
          <w:szCs w:val="24"/>
          <w:u w:color="000000"/>
        </w:rPr>
      </w:pPr>
    </w:p>
    <w:p w14:paraId="152EB54B" w14:textId="77777777" w:rsidR="00FF0095" w:rsidRDefault="00FF0095" w:rsidP="00FF0095">
      <w:pPr>
        <w:keepNext/>
        <w:keepLines/>
        <w:spacing w:after="0"/>
        <w:ind w:left="171" w:hanging="10"/>
        <w:outlineLvl w:val="2"/>
        <w:rPr>
          <w:rFonts w:ascii="Times New Roman" w:eastAsia="Times New Roman" w:hAnsi="Times New Roman" w:cs="Times New Roman"/>
          <w:b/>
          <w:color w:val="auto"/>
          <w:sz w:val="24"/>
          <w:szCs w:val="24"/>
          <w:u w:val="single" w:color="000000"/>
        </w:rPr>
      </w:pPr>
      <w:r w:rsidRPr="00E75E4C">
        <w:rPr>
          <w:rFonts w:ascii="Times New Roman" w:eastAsia="Times New Roman" w:hAnsi="Times New Roman" w:cs="Times New Roman"/>
          <w:b/>
          <w:color w:val="auto"/>
          <w:sz w:val="24"/>
          <w:szCs w:val="24"/>
          <w:u w:val="single" w:color="000000"/>
        </w:rPr>
        <w:t>Project Objective</w:t>
      </w:r>
    </w:p>
    <w:p w14:paraId="3BEDAE0D" w14:textId="77777777" w:rsidR="00FF0095" w:rsidRPr="00E75E4C" w:rsidRDefault="00FF0095" w:rsidP="00FF0095">
      <w:pPr>
        <w:keepNext/>
        <w:keepLines/>
        <w:spacing w:after="0"/>
        <w:ind w:left="171" w:hanging="10"/>
        <w:outlineLvl w:val="2"/>
        <w:rPr>
          <w:rFonts w:ascii="Times New Roman" w:eastAsia="Times New Roman" w:hAnsi="Times New Roman" w:cs="Times New Roman"/>
          <w:color w:val="auto"/>
          <w:sz w:val="24"/>
          <w:szCs w:val="24"/>
          <w:u w:val="single" w:color="000000"/>
        </w:rPr>
      </w:pPr>
    </w:p>
    <w:p w14:paraId="7A37677B" w14:textId="3A89E247" w:rsidR="00FF0095" w:rsidRDefault="00FF0095" w:rsidP="00FF0095">
      <w:pPr>
        <w:pStyle w:val="ListParagraph"/>
        <w:numPr>
          <w:ilvl w:val="0"/>
          <w:numId w:val="7"/>
        </w:numPr>
        <w:spacing w:after="0"/>
        <w:jc w:val="both"/>
        <w:rPr>
          <w:rFonts w:ascii="Times New Roman" w:eastAsia="Times New Roman" w:hAnsi="Times New Roman" w:cs="Times New Roman"/>
          <w:color w:val="auto"/>
        </w:rPr>
      </w:pPr>
      <w:r w:rsidRPr="005802A6">
        <w:rPr>
          <w:rFonts w:ascii="Times New Roman" w:eastAsia="Times New Roman" w:hAnsi="Times New Roman" w:cs="Times New Roman"/>
          <w:sz w:val="24"/>
          <w:szCs w:val="24"/>
        </w:rPr>
        <w:t xml:space="preserve">Are the project objectives </w:t>
      </w:r>
      <w:r w:rsidRPr="005802A6">
        <w:rPr>
          <w:rFonts w:ascii="Times New Roman" w:eastAsia="Times New Roman" w:hAnsi="Times New Roman" w:cs="Times New Roman"/>
          <w:color w:val="auto"/>
        </w:rPr>
        <w:t>specific, measurable, timebound, and clearly defines what you want to achieve?</w:t>
      </w:r>
    </w:p>
    <w:p w14:paraId="56BA9CBA" w14:textId="77777777" w:rsidR="00FF0095" w:rsidRDefault="00FF0095" w:rsidP="00161A0C">
      <w:pPr>
        <w:pStyle w:val="ListParagraph"/>
        <w:spacing w:after="0"/>
        <w:ind w:left="521"/>
        <w:jc w:val="both"/>
        <w:rPr>
          <w:rFonts w:ascii="Times New Roman" w:eastAsia="Times New Roman" w:hAnsi="Times New Roman" w:cs="Times New Roman"/>
          <w:color w:val="auto"/>
        </w:rPr>
      </w:pPr>
    </w:p>
    <w:p w14:paraId="41E7560F" w14:textId="318C03A0" w:rsidR="00355665" w:rsidRPr="00E75E4C" w:rsidRDefault="00355665" w:rsidP="00355665">
      <w:pPr>
        <w:keepNext/>
        <w:keepLines/>
        <w:spacing w:after="0"/>
        <w:ind w:left="171" w:hanging="10"/>
        <w:outlineLvl w:val="2"/>
        <w:rPr>
          <w:rFonts w:ascii="Times New Roman" w:eastAsia="Times New Roman" w:hAnsi="Times New Roman" w:cs="Times New Roman"/>
          <w:color w:val="auto"/>
          <w:sz w:val="24"/>
          <w:szCs w:val="24"/>
          <w:u w:val="single" w:color="000000"/>
        </w:rPr>
      </w:pPr>
      <w:r w:rsidRPr="00E75E4C">
        <w:rPr>
          <w:rFonts w:ascii="Times New Roman" w:eastAsia="Times New Roman" w:hAnsi="Times New Roman" w:cs="Times New Roman"/>
          <w:b/>
          <w:color w:val="auto"/>
          <w:sz w:val="24"/>
          <w:szCs w:val="24"/>
          <w:u w:val="single" w:color="000000"/>
        </w:rPr>
        <w:t xml:space="preserve"> Methods</w:t>
      </w:r>
      <w:bookmarkEnd w:id="2"/>
    </w:p>
    <w:p w14:paraId="73C4310E" w14:textId="4EDBE776" w:rsidR="00567D6C" w:rsidRPr="00161A0C" w:rsidRDefault="00567D6C" w:rsidP="00161A0C">
      <w:pPr>
        <w:spacing w:after="15" w:line="248" w:lineRule="auto"/>
        <w:ind w:right="103"/>
        <w:jc w:val="both"/>
        <w:rPr>
          <w:rFonts w:ascii="Times New Roman" w:eastAsia="Times New Roman" w:hAnsi="Times New Roman" w:cs="Times New Roman"/>
          <w:sz w:val="24"/>
          <w:szCs w:val="24"/>
        </w:rPr>
      </w:pPr>
    </w:p>
    <w:p w14:paraId="35A4DD6A" w14:textId="44F17B52" w:rsidR="00161A0C" w:rsidRDefault="00E4141D" w:rsidP="00161A0C">
      <w:pPr>
        <w:pStyle w:val="ListParagraph"/>
        <w:numPr>
          <w:ilvl w:val="0"/>
          <w:numId w:val="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 likely is the</w:t>
      </w:r>
      <w:r w:rsidR="00355665" w:rsidRPr="00161A0C">
        <w:rPr>
          <w:rFonts w:ascii="Times New Roman" w:eastAsia="Times New Roman" w:hAnsi="Times New Roman" w:cs="Times New Roman"/>
          <w:sz w:val="24"/>
          <w:szCs w:val="24"/>
        </w:rPr>
        <w:t xml:space="preserve"> project’s proposed </w:t>
      </w:r>
      <w:r w:rsidR="00161A0C" w:rsidRPr="00161A0C">
        <w:rPr>
          <w:rFonts w:ascii="Times New Roman" w:eastAsia="Times New Roman" w:hAnsi="Times New Roman" w:cs="Times New Roman"/>
          <w:sz w:val="24"/>
          <w:szCs w:val="24"/>
        </w:rPr>
        <w:t xml:space="preserve">methodology </w:t>
      </w:r>
      <w:r w:rsidR="00161A0C">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accomplish its stated goals and objectives</w:t>
      </w:r>
      <w:r w:rsidR="00355665" w:rsidRPr="00161A0C">
        <w:rPr>
          <w:rFonts w:ascii="Times New Roman" w:eastAsia="Times New Roman" w:hAnsi="Times New Roman" w:cs="Times New Roman"/>
          <w:sz w:val="24"/>
          <w:szCs w:val="24"/>
        </w:rPr>
        <w:t>?</w:t>
      </w:r>
    </w:p>
    <w:p w14:paraId="3CB8B936" w14:textId="77777777" w:rsidR="00161A0C" w:rsidRPr="00161A0C" w:rsidRDefault="00E4141D" w:rsidP="00161A0C">
      <w:pPr>
        <w:pStyle w:val="ListParagraph"/>
        <w:numPr>
          <w:ilvl w:val="0"/>
          <w:numId w:val="7"/>
        </w:numPr>
        <w:spacing w:after="15" w:line="248" w:lineRule="auto"/>
        <w:ind w:right="103"/>
        <w:jc w:val="both"/>
        <w:rPr>
          <w:rFonts w:ascii="Times New Roman" w:eastAsia="Times New Roman" w:hAnsi="Times New Roman" w:cs="Times New Roman"/>
          <w:b/>
          <w:color w:val="auto"/>
          <w:sz w:val="24"/>
          <w:szCs w:val="24"/>
          <w:u w:val="single" w:color="000000"/>
        </w:rPr>
      </w:pPr>
      <w:r w:rsidRPr="00161A0C">
        <w:rPr>
          <w:rFonts w:ascii="Times New Roman" w:eastAsia="Times New Roman" w:hAnsi="Times New Roman" w:cs="Times New Roman"/>
          <w:sz w:val="24"/>
          <w:szCs w:val="24"/>
        </w:rPr>
        <w:t>How likely is the project’s proposed methodology to produce deliverables that are dependable and useful to state fish and wildlife agencies and their partners?</w:t>
      </w:r>
      <w:bookmarkStart w:id="3" w:name="_Toc4155708"/>
    </w:p>
    <w:p w14:paraId="221E282E" w14:textId="77777777" w:rsidR="00161A0C" w:rsidRPr="00161A0C" w:rsidRDefault="00161A0C" w:rsidP="00161A0C">
      <w:pPr>
        <w:pStyle w:val="ListParagraph"/>
        <w:spacing w:after="15" w:line="248" w:lineRule="auto"/>
        <w:ind w:left="521" w:right="103"/>
        <w:jc w:val="both"/>
        <w:rPr>
          <w:rFonts w:ascii="Times New Roman" w:eastAsia="Times New Roman" w:hAnsi="Times New Roman" w:cs="Times New Roman"/>
          <w:b/>
          <w:color w:val="auto"/>
          <w:sz w:val="24"/>
          <w:szCs w:val="24"/>
          <w:u w:val="single" w:color="000000"/>
        </w:rPr>
      </w:pPr>
    </w:p>
    <w:p w14:paraId="0F821BC6" w14:textId="15A62676" w:rsidR="00355665" w:rsidRPr="00161A0C" w:rsidRDefault="00355665" w:rsidP="00161A0C">
      <w:pPr>
        <w:spacing w:after="15" w:line="248" w:lineRule="auto"/>
        <w:ind w:right="103"/>
        <w:jc w:val="both"/>
        <w:rPr>
          <w:rFonts w:ascii="Times New Roman" w:eastAsia="Times New Roman" w:hAnsi="Times New Roman" w:cs="Times New Roman"/>
          <w:b/>
          <w:color w:val="auto"/>
          <w:sz w:val="24"/>
          <w:szCs w:val="24"/>
          <w:u w:val="single" w:color="000000"/>
        </w:rPr>
      </w:pPr>
      <w:r w:rsidRPr="00161A0C">
        <w:rPr>
          <w:rFonts w:ascii="Times New Roman" w:eastAsia="Times New Roman" w:hAnsi="Times New Roman" w:cs="Times New Roman"/>
          <w:b/>
          <w:color w:val="auto"/>
          <w:sz w:val="24"/>
          <w:szCs w:val="24"/>
          <w:u w:val="single" w:color="000000"/>
        </w:rPr>
        <w:t>Anticipated Life of Deliverables</w:t>
      </w:r>
      <w:bookmarkEnd w:id="3"/>
    </w:p>
    <w:p w14:paraId="4C1AB2E2" w14:textId="77777777" w:rsidR="0031113B" w:rsidRPr="00E75E4C" w:rsidRDefault="0031113B" w:rsidP="00355665">
      <w:pPr>
        <w:keepNext/>
        <w:keepLines/>
        <w:spacing w:after="0"/>
        <w:ind w:left="171" w:hanging="10"/>
        <w:outlineLvl w:val="2"/>
        <w:rPr>
          <w:rFonts w:ascii="Times New Roman" w:eastAsia="Times New Roman" w:hAnsi="Times New Roman" w:cs="Times New Roman"/>
          <w:color w:val="auto"/>
          <w:sz w:val="24"/>
          <w:szCs w:val="24"/>
          <w:u w:val="single" w:color="000000"/>
        </w:rPr>
      </w:pPr>
    </w:p>
    <w:p w14:paraId="0D70269E" w14:textId="77777777" w:rsidR="00355665" w:rsidRPr="00161A0C" w:rsidRDefault="00355665" w:rsidP="00161A0C">
      <w:pPr>
        <w:pStyle w:val="ListParagraph"/>
        <w:numPr>
          <w:ilvl w:val="0"/>
          <w:numId w:val="7"/>
        </w:numPr>
        <w:spacing w:after="0"/>
        <w:jc w:val="both"/>
        <w:rPr>
          <w:rFonts w:ascii="Times New Roman" w:eastAsia="Times New Roman" w:hAnsi="Times New Roman" w:cs="Times New Roman"/>
          <w:color w:val="auto"/>
        </w:rPr>
      </w:pPr>
      <w:r w:rsidRPr="00161A0C">
        <w:rPr>
          <w:rFonts w:ascii="Times New Roman" w:eastAsia="Times New Roman" w:hAnsi="Times New Roman" w:cs="Times New Roman"/>
          <w:color w:val="auto"/>
        </w:rPr>
        <w:t>Will the project have a long-term, sustainable impact and can that long-term impact be adequately quantified?</w:t>
      </w:r>
    </w:p>
    <w:p w14:paraId="0656CE8C" w14:textId="0CC0965C" w:rsidR="00355665" w:rsidRPr="00FF0095" w:rsidRDefault="00355665" w:rsidP="00161A0C">
      <w:pPr>
        <w:keepNext/>
        <w:keepLines/>
        <w:spacing w:after="0" w:line="240" w:lineRule="auto"/>
        <w:ind w:right="103"/>
        <w:jc w:val="both"/>
        <w:outlineLvl w:val="2"/>
        <w:rPr>
          <w:rFonts w:ascii="Times New Roman" w:eastAsia="Times New Roman" w:hAnsi="Times New Roman" w:cs="Times New Roman"/>
          <w:b/>
          <w:color w:val="auto"/>
          <w:sz w:val="24"/>
          <w:szCs w:val="24"/>
          <w:u w:val="single" w:color="000000"/>
        </w:rPr>
      </w:pPr>
      <w:bookmarkStart w:id="4" w:name="_Toc4155709"/>
      <w:r w:rsidRPr="00FF0095">
        <w:rPr>
          <w:rFonts w:ascii="Times New Roman" w:eastAsia="Times New Roman" w:hAnsi="Times New Roman" w:cs="Times New Roman"/>
          <w:b/>
          <w:color w:val="auto"/>
          <w:sz w:val="24"/>
          <w:szCs w:val="24"/>
          <w:u w:val="single" w:color="000000"/>
        </w:rPr>
        <w:lastRenderedPageBreak/>
        <w:t>Monitoring and Evaluation</w:t>
      </w:r>
      <w:bookmarkEnd w:id="4"/>
    </w:p>
    <w:p w14:paraId="3073980D" w14:textId="77777777" w:rsidR="0031113B" w:rsidRPr="00E75E4C" w:rsidRDefault="0031113B" w:rsidP="00355665">
      <w:pPr>
        <w:keepNext/>
        <w:keepLines/>
        <w:spacing w:after="0"/>
        <w:ind w:left="171" w:hanging="10"/>
        <w:outlineLvl w:val="2"/>
        <w:rPr>
          <w:rFonts w:ascii="Times New Roman" w:eastAsia="Times New Roman" w:hAnsi="Times New Roman" w:cs="Times New Roman"/>
          <w:sz w:val="24"/>
          <w:szCs w:val="24"/>
          <w:u w:val="single" w:color="000000"/>
        </w:rPr>
      </w:pPr>
    </w:p>
    <w:p w14:paraId="20535CBF" w14:textId="0E7E13C4" w:rsidR="00E34F7A" w:rsidRPr="00E34F7A" w:rsidRDefault="00E34F7A" w:rsidP="00E34F7A">
      <w:pPr>
        <w:pStyle w:val="ListParagraph"/>
        <w:numPr>
          <w:ilvl w:val="0"/>
          <w:numId w:val="7"/>
        </w:numPr>
        <w:spacing w:after="0"/>
        <w:jc w:val="both"/>
        <w:rPr>
          <w:rFonts w:ascii="Times New Roman" w:eastAsia="Times New Roman" w:hAnsi="Times New Roman" w:cs="Times New Roman"/>
          <w:color w:val="auto"/>
        </w:rPr>
      </w:pPr>
      <w:r w:rsidRPr="00E34F7A">
        <w:rPr>
          <w:rFonts w:ascii="Times New Roman" w:eastAsia="Times New Roman" w:hAnsi="Times New Roman" w:cs="Times New Roman"/>
          <w:color w:val="auto"/>
        </w:rPr>
        <w:t>How effectively will the proposal’s evaluation and monitoring plan document and assess the project’s desired outcomes?</w:t>
      </w:r>
    </w:p>
    <w:p w14:paraId="3B717EC5" w14:textId="57EB3EB0" w:rsidR="00E34F7A" w:rsidRDefault="00E34F7A" w:rsidP="00E34F7A">
      <w:pPr>
        <w:pStyle w:val="ListParagraph"/>
        <w:numPr>
          <w:ilvl w:val="0"/>
          <w:numId w:val="7"/>
        </w:numPr>
        <w:spacing w:after="0"/>
        <w:jc w:val="both"/>
        <w:rPr>
          <w:rFonts w:ascii="Times New Roman" w:eastAsia="Times New Roman" w:hAnsi="Times New Roman" w:cs="Times New Roman"/>
          <w:color w:val="auto"/>
        </w:rPr>
      </w:pPr>
      <w:r w:rsidRPr="00E34F7A">
        <w:rPr>
          <w:rFonts w:ascii="Times New Roman" w:eastAsia="Times New Roman" w:hAnsi="Times New Roman" w:cs="Times New Roman"/>
          <w:color w:val="auto"/>
        </w:rPr>
        <w:t>How well does the project’s desired outcomes align with those indicated in the strategic priority under which the proposal was submitted?</w:t>
      </w:r>
    </w:p>
    <w:p w14:paraId="4B3E8B3A" w14:textId="2C00F2DB" w:rsidR="00355665" w:rsidRDefault="00355665" w:rsidP="00E34F7A">
      <w:pPr>
        <w:pStyle w:val="ListParagraph"/>
        <w:numPr>
          <w:ilvl w:val="0"/>
          <w:numId w:val="7"/>
        </w:numPr>
        <w:spacing w:after="0"/>
        <w:jc w:val="both"/>
        <w:rPr>
          <w:rFonts w:ascii="Times New Roman" w:eastAsia="Times New Roman" w:hAnsi="Times New Roman" w:cs="Times New Roman"/>
          <w:color w:val="auto"/>
        </w:rPr>
      </w:pPr>
      <w:r w:rsidRPr="00161A0C">
        <w:rPr>
          <w:rFonts w:ascii="Times New Roman" w:eastAsia="Times New Roman" w:hAnsi="Times New Roman" w:cs="Times New Roman"/>
          <w:color w:val="auto"/>
        </w:rPr>
        <w:t>Is th</w:t>
      </w:r>
      <w:r w:rsidR="0031113B">
        <w:rPr>
          <w:rFonts w:ascii="Times New Roman" w:eastAsia="Times New Roman" w:hAnsi="Times New Roman" w:cs="Times New Roman"/>
          <w:color w:val="auto"/>
        </w:rPr>
        <w:t>e</w:t>
      </w:r>
      <w:r w:rsidRPr="00161A0C">
        <w:rPr>
          <w:rFonts w:ascii="Times New Roman" w:eastAsia="Times New Roman" w:hAnsi="Times New Roman" w:cs="Times New Roman"/>
          <w:color w:val="auto"/>
        </w:rPr>
        <w:t xml:space="preserve"> evaluation process clearly described, and included in the proposal as part of the tasks to be completed and information to be disseminated in a final report?</w:t>
      </w:r>
    </w:p>
    <w:p w14:paraId="6B44D86E" w14:textId="77777777" w:rsidR="00161A0C" w:rsidRPr="00161A0C" w:rsidRDefault="00161A0C" w:rsidP="00161A0C">
      <w:pPr>
        <w:pStyle w:val="ListParagraph"/>
        <w:spacing w:after="0"/>
        <w:ind w:left="521"/>
        <w:jc w:val="both"/>
        <w:rPr>
          <w:rFonts w:ascii="Times New Roman" w:eastAsia="Times New Roman" w:hAnsi="Times New Roman" w:cs="Times New Roman"/>
          <w:color w:val="auto"/>
        </w:rPr>
      </w:pPr>
    </w:p>
    <w:p w14:paraId="055BF682" w14:textId="77777777" w:rsidR="0031113B" w:rsidRDefault="0031113B" w:rsidP="0031113B">
      <w:pPr>
        <w:keepNext/>
        <w:keepLines/>
        <w:spacing w:after="0"/>
        <w:ind w:left="171" w:hanging="10"/>
        <w:outlineLvl w:val="2"/>
        <w:rPr>
          <w:rFonts w:ascii="Times New Roman" w:eastAsia="Times New Roman" w:hAnsi="Times New Roman" w:cs="Times New Roman"/>
          <w:b/>
          <w:color w:val="auto"/>
          <w:sz w:val="24"/>
          <w:szCs w:val="24"/>
          <w:u w:val="single" w:color="000000"/>
        </w:rPr>
      </w:pPr>
      <w:r w:rsidRPr="00E75E4C">
        <w:rPr>
          <w:rFonts w:ascii="Times New Roman" w:eastAsia="Times New Roman" w:hAnsi="Times New Roman" w:cs="Times New Roman"/>
          <w:b/>
          <w:color w:val="auto"/>
          <w:sz w:val="24"/>
          <w:szCs w:val="24"/>
          <w:u w:val="single" w:color="000000"/>
        </w:rPr>
        <w:t>Project Costs</w:t>
      </w:r>
    </w:p>
    <w:p w14:paraId="340C93F9" w14:textId="77777777" w:rsidR="0031113B" w:rsidRPr="00E75E4C" w:rsidRDefault="0031113B" w:rsidP="0031113B">
      <w:pPr>
        <w:keepNext/>
        <w:keepLines/>
        <w:spacing w:after="0"/>
        <w:ind w:left="171" w:hanging="10"/>
        <w:outlineLvl w:val="2"/>
        <w:rPr>
          <w:rFonts w:ascii="Times New Roman" w:eastAsia="Times New Roman" w:hAnsi="Times New Roman" w:cs="Times New Roman"/>
          <w:sz w:val="24"/>
          <w:szCs w:val="24"/>
          <w:u w:val="single" w:color="000000"/>
        </w:rPr>
      </w:pPr>
    </w:p>
    <w:p w14:paraId="61957A84" w14:textId="1CAAAE14" w:rsidR="0031113B" w:rsidRDefault="0031113B" w:rsidP="0031113B">
      <w:pPr>
        <w:pStyle w:val="ListParagraph"/>
        <w:numPr>
          <w:ilvl w:val="0"/>
          <w:numId w:val="7"/>
        </w:numPr>
        <w:spacing w:after="0"/>
        <w:jc w:val="both"/>
        <w:rPr>
          <w:rFonts w:ascii="Times New Roman" w:eastAsia="Times New Roman" w:hAnsi="Times New Roman" w:cs="Times New Roman"/>
          <w:color w:val="auto"/>
        </w:rPr>
      </w:pPr>
      <w:r w:rsidRPr="003C4490">
        <w:rPr>
          <w:rFonts w:ascii="Times New Roman" w:eastAsia="Times New Roman" w:hAnsi="Times New Roman" w:cs="Times New Roman"/>
          <w:color w:val="auto"/>
        </w:rPr>
        <w:t xml:space="preserve"> Are the proposed project costs reasonable?</w:t>
      </w:r>
    </w:p>
    <w:p w14:paraId="5AE4FB2C" w14:textId="77777777" w:rsidR="00161A0C" w:rsidRPr="003C4490" w:rsidRDefault="00161A0C" w:rsidP="00161A0C">
      <w:pPr>
        <w:pStyle w:val="ListParagraph"/>
        <w:spacing w:after="0"/>
        <w:ind w:left="521"/>
        <w:jc w:val="both"/>
        <w:rPr>
          <w:rFonts w:ascii="Times New Roman" w:eastAsia="Times New Roman" w:hAnsi="Times New Roman" w:cs="Times New Roman"/>
          <w:color w:val="auto"/>
        </w:rPr>
      </w:pPr>
      <w:bookmarkStart w:id="5" w:name="_GoBack"/>
      <w:bookmarkEnd w:id="5"/>
    </w:p>
    <w:p w14:paraId="47F948B1" w14:textId="1C131F2F" w:rsidR="0031113B" w:rsidRDefault="00FF0095" w:rsidP="00355665">
      <w:pPr>
        <w:keepNext/>
        <w:keepLines/>
        <w:spacing w:after="0"/>
        <w:ind w:left="171" w:hanging="10"/>
        <w:outlineLvl w:val="2"/>
        <w:rPr>
          <w:rFonts w:ascii="Times New Roman" w:eastAsia="Times New Roman" w:hAnsi="Times New Roman" w:cs="Times New Roman"/>
          <w:b/>
          <w:color w:val="auto"/>
          <w:sz w:val="24"/>
          <w:szCs w:val="24"/>
          <w:u w:val="single" w:color="000000"/>
        </w:rPr>
      </w:pPr>
      <w:r>
        <w:rPr>
          <w:rFonts w:ascii="Times New Roman" w:eastAsia="Times New Roman" w:hAnsi="Times New Roman" w:cs="Times New Roman"/>
          <w:b/>
          <w:color w:val="auto"/>
          <w:sz w:val="24"/>
          <w:szCs w:val="24"/>
          <w:u w:val="single" w:color="000000"/>
        </w:rPr>
        <w:t>Guidelines</w:t>
      </w:r>
    </w:p>
    <w:p w14:paraId="24A01AA7" w14:textId="77777777" w:rsidR="00FF0095" w:rsidRDefault="00FF0095" w:rsidP="00355665">
      <w:pPr>
        <w:keepNext/>
        <w:keepLines/>
        <w:spacing w:after="0"/>
        <w:ind w:left="171" w:hanging="10"/>
        <w:outlineLvl w:val="2"/>
        <w:rPr>
          <w:rFonts w:ascii="Times New Roman" w:eastAsia="Times New Roman" w:hAnsi="Times New Roman" w:cs="Times New Roman"/>
          <w:b/>
          <w:color w:val="auto"/>
          <w:sz w:val="24"/>
          <w:szCs w:val="24"/>
          <w:u w:val="single" w:color="000000"/>
        </w:rPr>
      </w:pPr>
    </w:p>
    <w:p w14:paraId="626BD596" w14:textId="5BAD302D" w:rsidR="0031113B" w:rsidRPr="00161A0C" w:rsidRDefault="00FF0095" w:rsidP="00161A0C">
      <w:pPr>
        <w:pStyle w:val="ListParagraph"/>
        <w:numPr>
          <w:ilvl w:val="0"/>
          <w:numId w:val="7"/>
        </w:numPr>
        <w:spacing w:after="0"/>
        <w:jc w:val="both"/>
        <w:rPr>
          <w:rFonts w:ascii="Times New Roman" w:eastAsia="Times New Roman" w:hAnsi="Times New Roman" w:cs="Times New Roman"/>
          <w:color w:val="auto"/>
        </w:rPr>
      </w:pPr>
      <w:r w:rsidRPr="00161A0C">
        <w:rPr>
          <w:rFonts w:ascii="Times New Roman" w:eastAsia="Times New Roman" w:hAnsi="Times New Roman" w:cs="Times New Roman"/>
          <w:color w:val="auto"/>
        </w:rPr>
        <w:t>Did the applicant follow the guidelines on preparing this proposal?</w:t>
      </w:r>
    </w:p>
    <w:p w14:paraId="033590D9" w14:textId="77777777" w:rsidR="0031113B" w:rsidRDefault="0031113B" w:rsidP="00355665">
      <w:pPr>
        <w:keepNext/>
        <w:keepLines/>
        <w:spacing w:after="0"/>
        <w:ind w:left="171" w:hanging="10"/>
        <w:outlineLvl w:val="2"/>
        <w:rPr>
          <w:rFonts w:ascii="Times New Roman" w:eastAsia="Times New Roman" w:hAnsi="Times New Roman" w:cs="Times New Roman"/>
          <w:b/>
          <w:color w:val="auto"/>
          <w:sz w:val="24"/>
          <w:szCs w:val="24"/>
          <w:u w:val="single" w:color="000000"/>
        </w:rPr>
      </w:pPr>
    </w:p>
    <w:p w14:paraId="7017D3EF" w14:textId="1651FD37" w:rsidR="00355665" w:rsidRPr="0021156C" w:rsidRDefault="00355665" w:rsidP="00355665">
      <w:pPr>
        <w:keepNext/>
        <w:keepLines/>
        <w:spacing w:after="0"/>
        <w:ind w:left="171" w:hanging="10"/>
        <w:outlineLvl w:val="2"/>
        <w:rPr>
          <w:rFonts w:ascii="Times New Roman" w:eastAsia="Times New Roman" w:hAnsi="Times New Roman" w:cs="Times New Roman"/>
          <w:b/>
          <w:color w:val="auto"/>
          <w:sz w:val="24"/>
          <w:szCs w:val="24"/>
          <w:u w:val="single" w:color="000000"/>
        </w:rPr>
      </w:pPr>
      <w:r w:rsidRPr="0021156C">
        <w:rPr>
          <w:rFonts w:ascii="Times New Roman" w:eastAsia="Times New Roman" w:hAnsi="Times New Roman" w:cs="Times New Roman"/>
          <w:b/>
          <w:color w:val="auto"/>
          <w:sz w:val="24"/>
          <w:szCs w:val="24"/>
          <w:u w:val="single" w:color="000000"/>
        </w:rPr>
        <w:t>Open Ended Questions:</w:t>
      </w:r>
    </w:p>
    <w:p w14:paraId="5D2A58DB" w14:textId="77777777" w:rsidR="00355665" w:rsidRPr="0021156C" w:rsidRDefault="00355665" w:rsidP="00355665">
      <w:pPr>
        <w:spacing w:after="0" w:line="242" w:lineRule="auto"/>
        <w:ind w:left="161" w:right="96"/>
        <w:jc w:val="both"/>
        <w:rPr>
          <w:rFonts w:ascii="Times New Roman" w:eastAsia="Arial" w:hAnsi="Times New Roman" w:cs="Times New Roman"/>
          <w:sz w:val="24"/>
          <w:szCs w:val="24"/>
        </w:rPr>
      </w:pPr>
    </w:p>
    <w:p w14:paraId="3C9FAC17" w14:textId="77777777" w:rsidR="00355665" w:rsidRPr="0021156C" w:rsidRDefault="00355665" w:rsidP="00355665">
      <w:pPr>
        <w:spacing w:after="0" w:line="242" w:lineRule="auto"/>
        <w:ind w:left="161" w:right="96"/>
        <w:jc w:val="both"/>
        <w:rPr>
          <w:rFonts w:ascii="Times New Roman" w:eastAsia="Arial" w:hAnsi="Times New Roman" w:cs="Times New Roman"/>
          <w:sz w:val="24"/>
          <w:szCs w:val="24"/>
        </w:rPr>
      </w:pPr>
      <w:r w:rsidRPr="0021156C">
        <w:rPr>
          <w:rFonts w:ascii="Times New Roman" w:eastAsia="Arial" w:hAnsi="Times New Roman" w:cs="Times New Roman"/>
          <w:sz w:val="24"/>
          <w:szCs w:val="24"/>
        </w:rPr>
        <w:t>Did the Applicant consider the Technical Review Team’s recommendations?</w:t>
      </w:r>
    </w:p>
    <w:p w14:paraId="5499C2B9" w14:textId="77777777" w:rsidR="00355665" w:rsidRPr="0021156C" w:rsidRDefault="00355665" w:rsidP="00355665">
      <w:pPr>
        <w:spacing w:after="0" w:line="242" w:lineRule="auto"/>
        <w:ind w:left="161" w:right="96"/>
        <w:jc w:val="both"/>
        <w:rPr>
          <w:rFonts w:ascii="Times New Roman" w:eastAsia="Arial" w:hAnsi="Times New Roman" w:cs="Times New Roman"/>
          <w:sz w:val="24"/>
          <w:szCs w:val="24"/>
        </w:rPr>
      </w:pPr>
    </w:p>
    <w:p w14:paraId="29D02147" w14:textId="77777777" w:rsidR="00355665" w:rsidRPr="0021156C" w:rsidRDefault="00355665" w:rsidP="00355665">
      <w:pPr>
        <w:spacing w:after="0" w:line="242" w:lineRule="auto"/>
        <w:ind w:left="161" w:right="96"/>
        <w:jc w:val="both"/>
        <w:rPr>
          <w:rFonts w:ascii="Times New Roman" w:eastAsia="Arial" w:hAnsi="Times New Roman" w:cs="Times New Roman"/>
          <w:sz w:val="24"/>
          <w:szCs w:val="24"/>
        </w:rPr>
      </w:pPr>
      <w:r w:rsidRPr="0021156C">
        <w:rPr>
          <w:rFonts w:ascii="Times New Roman" w:eastAsia="Arial" w:hAnsi="Times New Roman" w:cs="Times New Roman"/>
          <w:sz w:val="24"/>
          <w:szCs w:val="24"/>
        </w:rPr>
        <w:t>How can the Applicant improve outputs/outcomes during the implementation?</w:t>
      </w:r>
    </w:p>
    <w:p w14:paraId="3099741D" w14:textId="77777777" w:rsidR="00355665" w:rsidRPr="0021156C" w:rsidRDefault="00355665" w:rsidP="00355665">
      <w:pPr>
        <w:spacing w:after="0" w:line="242" w:lineRule="auto"/>
        <w:ind w:left="161" w:right="96"/>
        <w:jc w:val="both"/>
        <w:rPr>
          <w:rFonts w:ascii="Times New Roman" w:eastAsia="Arial" w:hAnsi="Times New Roman" w:cs="Times New Roman"/>
          <w:sz w:val="24"/>
          <w:szCs w:val="24"/>
        </w:rPr>
      </w:pPr>
    </w:p>
    <w:p w14:paraId="0A0855C7" w14:textId="77777777" w:rsidR="00355665" w:rsidRDefault="00355665" w:rsidP="00355665">
      <w:pPr>
        <w:spacing w:after="0" w:line="242" w:lineRule="auto"/>
        <w:ind w:left="161" w:right="96"/>
        <w:jc w:val="both"/>
        <w:rPr>
          <w:rFonts w:ascii="Times New Roman" w:eastAsia="Arial" w:hAnsi="Times New Roman" w:cs="Times New Roman"/>
          <w:sz w:val="24"/>
          <w:szCs w:val="24"/>
        </w:rPr>
      </w:pPr>
      <w:r w:rsidRPr="0021156C">
        <w:rPr>
          <w:rFonts w:ascii="Times New Roman" w:eastAsia="Arial" w:hAnsi="Times New Roman" w:cs="Times New Roman"/>
          <w:sz w:val="24"/>
          <w:szCs w:val="24"/>
        </w:rPr>
        <w:t>Other Comments:</w:t>
      </w:r>
    </w:p>
    <w:p w14:paraId="7CCF7394" w14:textId="77777777" w:rsidR="00355665" w:rsidRDefault="00355665" w:rsidP="00355665">
      <w:pPr>
        <w:spacing w:after="0" w:line="242" w:lineRule="auto"/>
        <w:ind w:left="161" w:right="96"/>
        <w:jc w:val="both"/>
        <w:rPr>
          <w:rFonts w:ascii="Times New Roman" w:eastAsia="Arial" w:hAnsi="Times New Roman" w:cs="Times New Roman"/>
          <w:sz w:val="24"/>
          <w:szCs w:val="24"/>
        </w:rPr>
      </w:pPr>
    </w:p>
    <w:p w14:paraId="3D91EF20" w14:textId="77777777" w:rsidR="00355665" w:rsidRDefault="00355665" w:rsidP="00355665">
      <w:pPr>
        <w:spacing w:after="0" w:line="242" w:lineRule="auto"/>
        <w:ind w:left="161" w:right="96"/>
        <w:jc w:val="both"/>
        <w:rPr>
          <w:rFonts w:ascii="Times New Roman" w:eastAsia="Arial" w:hAnsi="Times New Roman" w:cs="Times New Roman"/>
          <w:sz w:val="24"/>
          <w:szCs w:val="24"/>
        </w:rPr>
      </w:pPr>
    </w:p>
    <w:p w14:paraId="228F69EE" w14:textId="77777777" w:rsidR="00355665" w:rsidRDefault="00355665" w:rsidP="00355665">
      <w:pPr>
        <w:spacing w:after="0" w:line="242" w:lineRule="auto"/>
        <w:ind w:left="161" w:right="96"/>
        <w:jc w:val="both"/>
        <w:rPr>
          <w:rFonts w:ascii="Times New Roman" w:eastAsia="Arial" w:hAnsi="Times New Roman" w:cs="Times New Roman"/>
          <w:sz w:val="24"/>
          <w:szCs w:val="24"/>
        </w:rPr>
      </w:pPr>
    </w:p>
    <w:p w14:paraId="4BB9180C" w14:textId="284955DA" w:rsidR="0062061D" w:rsidRDefault="00E34F7A"/>
    <w:sectPr w:rsidR="00620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553D6"/>
    <w:multiLevelType w:val="hybridMultilevel"/>
    <w:tmpl w:val="45449870"/>
    <w:lvl w:ilvl="0" w:tplc="C4AC9A84">
      <w:start w:val="1"/>
      <w:numFmt w:val="decimal"/>
      <w:lvlText w:val="%1."/>
      <w:lvlJc w:val="left"/>
      <w:pPr>
        <w:ind w:left="521" w:hanging="360"/>
      </w:pPr>
      <w:rPr>
        <w:rFonts w:hint="default"/>
      </w:rPr>
    </w:lvl>
    <w:lvl w:ilvl="1" w:tplc="04090019" w:tentative="1">
      <w:start w:val="1"/>
      <w:numFmt w:val="lowerLetter"/>
      <w:lvlText w:val="%2."/>
      <w:lvlJc w:val="left"/>
      <w:pPr>
        <w:ind w:left="1241" w:hanging="360"/>
      </w:pPr>
    </w:lvl>
    <w:lvl w:ilvl="2" w:tplc="0409001B" w:tentative="1">
      <w:start w:val="1"/>
      <w:numFmt w:val="lowerRoman"/>
      <w:lvlText w:val="%3."/>
      <w:lvlJc w:val="right"/>
      <w:pPr>
        <w:ind w:left="1961" w:hanging="180"/>
      </w:pPr>
    </w:lvl>
    <w:lvl w:ilvl="3" w:tplc="0409000F" w:tentative="1">
      <w:start w:val="1"/>
      <w:numFmt w:val="decimal"/>
      <w:lvlText w:val="%4."/>
      <w:lvlJc w:val="left"/>
      <w:pPr>
        <w:ind w:left="2681" w:hanging="360"/>
      </w:pPr>
    </w:lvl>
    <w:lvl w:ilvl="4" w:tplc="04090019" w:tentative="1">
      <w:start w:val="1"/>
      <w:numFmt w:val="lowerLetter"/>
      <w:lvlText w:val="%5."/>
      <w:lvlJc w:val="left"/>
      <w:pPr>
        <w:ind w:left="3401" w:hanging="360"/>
      </w:pPr>
    </w:lvl>
    <w:lvl w:ilvl="5" w:tplc="0409001B" w:tentative="1">
      <w:start w:val="1"/>
      <w:numFmt w:val="lowerRoman"/>
      <w:lvlText w:val="%6."/>
      <w:lvlJc w:val="right"/>
      <w:pPr>
        <w:ind w:left="4121" w:hanging="180"/>
      </w:pPr>
    </w:lvl>
    <w:lvl w:ilvl="6" w:tplc="0409000F" w:tentative="1">
      <w:start w:val="1"/>
      <w:numFmt w:val="decimal"/>
      <w:lvlText w:val="%7."/>
      <w:lvlJc w:val="left"/>
      <w:pPr>
        <w:ind w:left="4841" w:hanging="360"/>
      </w:pPr>
    </w:lvl>
    <w:lvl w:ilvl="7" w:tplc="04090019" w:tentative="1">
      <w:start w:val="1"/>
      <w:numFmt w:val="lowerLetter"/>
      <w:lvlText w:val="%8."/>
      <w:lvlJc w:val="left"/>
      <w:pPr>
        <w:ind w:left="5561" w:hanging="360"/>
      </w:pPr>
    </w:lvl>
    <w:lvl w:ilvl="8" w:tplc="0409001B" w:tentative="1">
      <w:start w:val="1"/>
      <w:numFmt w:val="lowerRoman"/>
      <w:lvlText w:val="%9."/>
      <w:lvlJc w:val="right"/>
      <w:pPr>
        <w:ind w:left="6281" w:hanging="180"/>
      </w:pPr>
    </w:lvl>
  </w:abstractNum>
  <w:abstractNum w:abstractNumId="1" w15:restartNumberingAfterBreak="0">
    <w:nsid w:val="1BA71D0D"/>
    <w:multiLevelType w:val="hybridMultilevel"/>
    <w:tmpl w:val="4F141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D74C7"/>
    <w:multiLevelType w:val="hybridMultilevel"/>
    <w:tmpl w:val="A2E0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C6262"/>
    <w:multiLevelType w:val="hybridMultilevel"/>
    <w:tmpl w:val="1820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884C8E"/>
    <w:multiLevelType w:val="hybridMultilevel"/>
    <w:tmpl w:val="51546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EA5103"/>
    <w:multiLevelType w:val="hybridMultilevel"/>
    <w:tmpl w:val="524C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D01864"/>
    <w:multiLevelType w:val="hybridMultilevel"/>
    <w:tmpl w:val="E84A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yNrIwNDc2MTY0NDFQ0lEKTi0uzszPAykwqQUAMuwWmCwAAAA="/>
  </w:docVars>
  <w:rsids>
    <w:rsidRoot w:val="00355665"/>
    <w:rsid w:val="00161A0C"/>
    <w:rsid w:val="0031113B"/>
    <w:rsid w:val="00355665"/>
    <w:rsid w:val="003D099B"/>
    <w:rsid w:val="00567D6C"/>
    <w:rsid w:val="005816C6"/>
    <w:rsid w:val="00AE562B"/>
    <w:rsid w:val="00E17CBB"/>
    <w:rsid w:val="00E34F7A"/>
    <w:rsid w:val="00E4141D"/>
    <w:rsid w:val="00FF0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152AE"/>
  <w15:chartTrackingRefBased/>
  <w15:docId w15:val="{842CACF1-026C-42B9-B9E7-892FAE67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665"/>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D6C"/>
    <w:pPr>
      <w:ind w:left="720"/>
      <w:contextualSpacing/>
    </w:pPr>
  </w:style>
  <w:style w:type="paragraph" w:styleId="BalloonText">
    <w:name w:val="Balloon Text"/>
    <w:basedOn w:val="Normal"/>
    <w:link w:val="BalloonTextChar"/>
    <w:uiPriority w:val="99"/>
    <w:semiHidden/>
    <w:unhideWhenUsed/>
    <w:rsid w:val="00567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D6C"/>
    <w:rPr>
      <w:rFonts w:ascii="Segoe UI" w:eastAsia="Calibri" w:hAnsi="Segoe UI" w:cs="Segoe UI"/>
      <w:color w:val="000000"/>
      <w:sz w:val="18"/>
      <w:szCs w:val="18"/>
    </w:rPr>
  </w:style>
  <w:style w:type="character" w:styleId="Hyperlink">
    <w:name w:val="Hyperlink"/>
    <w:basedOn w:val="DefaultParagraphFont"/>
    <w:uiPriority w:val="99"/>
    <w:unhideWhenUsed/>
    <w:rsid w:val="0031113B"/>
    <w:rPr>
      <w:color w:val="0563C1" w:themeColor="hyperlink"/>
      <w:u w:val="single"/>
    </w:rPr>
  </w:style>
  <w:style w:type="character" w:styleId="UnresolvedMention">
    <w:name w:val="Unresolved Mention"/>
    <w:basedOn w:val="DefaultParagraphFont"/>
    <w:uiPriority w:val="99"/>
    <w:semiHidden/>
    <w:unhideWhenUsed/>
    <w:rsid w:val="0031113B"/>
    <w:rPr>
      <w:color w:val="605E5C"/>
      <w:shd w:val="clear" w:color="auto" w:fill="E1DFDD"/>
    </w:rPr>
  </w:style>
  <w:style w:type="paragraph" w:styleId="Revision">
    <w:name w:val="Revision"/>
    <w:hidden/>
    <w:uiPriority w:val="99"/>
    <w:semiHidden/>
    <w:rsid w:val="00E4141D"/>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ws.gov/refuges/policiesandbudget/pdfs/pl106-40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Yaroschuk</dc:creator>
  <cp:keywords/>
  <dc:description/>
  <cp:lastModifiedBy>Silvana Yaroschuk</cp:lastModifiedBy>
  <cp:revision>4</cp:revision>
  <dcterms:created xsi:type="dcterms:W3CDTF">2021-06-15T23:50:00Z</dcterms:created>
  <dcterms:modified xsi:type="dcterms:W3CDTF">2021-06-17T16:17:00Z</dcterms:modified>
</cp:coreProperties>
</file>