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100" w:rsidRDefault="00BE1100" w:rsidP="00BE1100">
      <w:pPr>
        <w:jc w:val="center"/>
        <w:rPr>
          <w:rFonts w:ascii="Times New Roman" w:hAnsi="Times New Roman" w:cs="Times New Roman"/>
          <w:b/>
          <w:sz w:val="24"/>
          <w:szCs w:val="24"/>
        </w:rPr>
      </w:pPr>
      <w:r>
        <w:rPr>
          <w:rFonts w:ascii="Times New Roman" w:hAnsi="Times New Roman" w:cs="Times New Roman"/>
          <w:b/>
          <w:sz w:val="24"/>
          <w:szCs w:val="24"/>
        </w:rPr>
        <w:t>Federal Aid Coordinators Working Group Report</w:t>
      </w:r>
    </w:p>
    <w:p w:rsidR="00BE1100" w:rsidRDefault="008B136C" w:rsidP="00BE1100">
      <w:pPr>
        <w:jc w:val="center"/>
        <w:rPr>
          <w:rFonts w:ascii="Times New Roman" w:hAnsi="Times New Roman" w:cs="Times New Roman"/>
          <w:b/>
          <w:sz w:val="24"/>
          <w:szCs w:val="24"/>
        </w:rPr>
      </w:pPr>
      <w:r>
        <w:rPr>
          <w:rFonts w:ascii="Times New Roman" w:hAnsi="Times New Roman" w:cs="Times New Roman"/>
          <w:b/>
          <w:sz w:val="24"/>
          <w:szCs w:val="24"/>
        </w:rPr>
        <w:t>To</w:t>
      </w:r>
      <w:r w:rsidR="00BE1100">
        <w:rPr>
          <w:rFonts w:ascii="Times New Roman" w:hAnsi="Times New Roman" w:cs="Times New Roman"/>
          <w:b/>
          <w:sz w:val="24"/>
          <w:szCs w:val="24"/>
        </w:rPr>
        <w:t xml:space="preserve"> the</w:t>
      </w:r>
    </w:p>
    <w:p w:rsidR="00BE1100" w:rsidRDefault="00BE1100" w:rsidP="00BE1100">
      <w:pPr>
        <w:jc w:val="center"/>
        <w:rPr>
          <w:rFonts w:ascii="Times New Roman" w:hAnsi="Times New Roman" w:cs="Times New Roman"/>
          <w:b/>
          <w:sz w:val="24"/>
          <w:szCs w:val="24"/>
        </w:rPr>
      </w:pPr>
      <w:r>
        <w:rPr>
          <w:rFonts w:ascii="Times New Roman" w:hAnsi="Times New Roman" w:cs="Times New Roman"/>
          <w:b/>
          <w:sz w:val="24"/>
          <w:szCs w:val="24"/>
        </w:rPr>
        <w:t xml:space="preserve">Trust Fund Committee, </w:t>
      </w:r>
      <w:r w:rsidR="002B490B" w:rsidRPr="007373FD">
        <w:rPr>
          <w:rFonts w:ascii="Times New Roman" w:hAnsi="Times New Roman" w:cs="Times New Roman"/>
          <w:b/>
          <w:sz w:val="24"/>
          <w:szCs w:val="24"/>
        </w:rPr>
        <w:t>0</w:t>
      </w:r>
      <w:r w:rsidR="00CD5FC2">
        <w:rPr>
          <w:rFonts w:ascii="Times New Roman" w:hAnsi="Times New Roman" w:cs="Times New Roman"/>
          <w:b/>
          <w:sz w:val="24"/>
          <w:szCs w:val="24"/>
        </w:rPr>
        <w:t>3</w:t>
      </w:r>
      <w:r w:rsidR="00857AAD">
        <w:rPr>
          <w:rFonts w:ascii="Times New Roman" w:hAnsi="Times New Roman" w:cs="Times New Roman"/>
          <w:b/>
          <w:sz w:val="24"/>
          <w:szCs w:val="24"/>
        </w:rPr>
        <w:t>/</w:t>
      </w:r>
      <w:r w:rsidR="00CD5FC2">
        <w:rPr>
          <w:rFonts w:ascii="Times New Roman" w:hAnsi="Times New Roman" w:cs="Times New Roman"/>
          <w:b/>
          <w:sz w:val="24"/>
          <w:szCs w:val="24"/>
        </w:rPr>
        <w:t>30</w:t>
      </w:r>
      <w:r w:rsidR="001038FD" w:rsidRPr="007373FD">
        <w:rPr>
          <w:rFonts w:ascii="Times New Roman" w:hAnsi="Times New Roman" w:cs="Times New Roman"/>
          <w:b/>
          <w:sz w:val="24"/>
          <w:szCs w:val="24"/>
        </w:rPr>
        <w:t>/201</w:t>
      </w:r>
      <w:r w:rsidR="00CD5FC2">
        <w:rPr>
          <w:rFonts w:ascii="Times New Roman" w:hAnsi="Times New Roman" w:cs="Times New Roman"/>
          <w:b/>
          <w:sz w:val="24"/>
          <w:szCs w:val="24"/>
        </w:rPr>
        <w:t>8</w:t>
      </w:r>
    </w:p>
    <w:p w:rsidR="00A46346" w:rsidRPr="002A7565" w:rsidRDefault="00A46346" w:rsidP="00A46346">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50 CFR 80 Revisions and </w:t>
      </w:r>
      <w:r w:rsidRPr="002A7565">
        <w:rPr>
          <w:rFonts w:ascii="Times New Roman" w:hAnsi="Times New Roman" w:cs="Times New Roman"/>
          <w:b/>
          <w:sz w:val="24"/>
          <w:szCs w:val="24"/>
        </w:rPr>
        <w:t>CFR Re</w:t>
      </w:r>
      <w:r>
        <w:rPr>
          <w:rFonts w:ascii="Times New Roman" w:hAnsi="Times New Roman" w:cs="Times New Roman"/>
          <w:b/>
          <w:sz w:val="24"/>
          <w:szCs w:val="24"/>
        </w:rPr>
        <w:t>view</w:t>
      </w:r>
      <w:r w:rsidRPr="002A7565">
        <w:rPr>
          <w:rFonts w:ascii="Times New Roman" w:hAnsi="Times New Roman" w:cs="Times New Roman"/>
          <w:b/>
          <w:sz w:val="24"/>
          <w:szCs w:val="24"/>
        </w:rPr>
        <w:t xml:space="preserve"> Scheduling</w:t>
      </w:r>
      <w:r>
        <w:rPr>
          <w:rFonts w:ascii="Times New Roman" w:hAnsi="Times New Roman" w:cs="Times New Roman"/>
          <w:b/>
          <w:sz w:val="24"/>
          <w:szCs w:val="24"/>
        </w:rPr>
        <w:t xml:space="preserve"> Group</w:t>
      </w:r>
    </w:p>
    <w:p w:rsidR="00A46346" w:rsidRPr="007373FD" w:rsidRDefault="00A46346" w:rsidP="00A46346">
      <w:pPr>
        <w:pStyle w:val="ListParagraph"/>
        <w:ind w:left="360"/>
        <w:rPr>
          <w:rFonts w:ascii="Times New Roman" w:hAnsi="Times New Roman" w:cs="Times New Roman"/>
          <w:sz w:val="24"/>
          <w:szCs w:val="24"/>
        </w:rPr>
      </w:pPr>
      <w:r w:rsidRPr="007373FD">
        <w:rPr>
          <w:rFonts w:ascii="Times New Roman" w:hAnsi="Times New Roman" w:cs="Times New Roman"/>
          <w:sz w:val="24"/>
          <w:szCs w:val="24"/>
        </w:rPr>
        <w:t xml:space="preserve">From April - August 2016 a team consisting of WSFR and State members </w:t>
      </w:r>
      <w:r>
        <w:rPr>
          <w:rFonts w:ascii="Times New Roman" w:hAnsi="Times New Roman" w:cs="Times New Roman"/>
          <w:sz w:val="24"/>
          <w:szCs w:val="24"/>
        </w:rPr>
        <w:t>developed</w:t>
      </w:r>
      <w:r w:rsidRPr="007373FD">
        <w:rPr>
          <w:rFonts w:ascii="Times New Roman" w:hAnsi="Times New Roman" w:cs="Times New Roman"/>
          <w:sz w:val="24"/>
          <w:szCs w:val="24"/>
        </w:rPr>
        <w:t xml:space="preserve"> a schedule </w:t>
      </w:r>
      <w:r w:rsidR="00240246">
        <w:rPr>
          <w:rFonts w:ascii="Times New Roman" w:hAnsi="Times New Roman" w:cs="Times New Roman"/>
          <w:sz w:val="24"/>
          <w:szCs w:val="24"/>
        </w:rPr>
        <w:t>for</w:t>
      </w:r>
      <w:r w:rsidRPr="007373FD">
        <w:rPr>
          <w:rFonts w:ascii="Times New Roman" w:hAnsi="Times New Roman" w:cs="Times New Roman"/>
          <w:sz w:val="24"/>
          <w:szCs w:val="24"/>
        </w:rPr>
        <w:t xml:space="preserve"> a phased approach to rulemaking. </w:t>
      </w:r>
      <w:r w:rsidR="00240246">
        <w:rPr>
          <w:rFonts w:ascii="Times New Roman" w:hAnsi="Times New Roman" w:cs="Times New Roman"/>
          <w:sz w:val="24"/>
          <w:szCs w:val="24"/>
        </w:rPr>
        <w:t>The</w:t>
      </w:r>
      <w:r w:rsidR="00240246" w:rsidRPr="007373FD">
        <w:rPr>
          <w:rFonts w:ascii="Times New Roman" w:hAnsi="Times New Roman" w:cs="Times New Roman"/>
          <w:sz w:val="24"/>
          <w:szCs w:val="24"/>
        </w:rPr>
        <w:t xml:space="preserve"> </w:t>
      </w:r>
      <w:r w:rsidRPr="007373FD">
        <w:rPr>
          <w:rFonts w:ascii="Times New Roman" w:hAnsi="Times New Roman" w:cs="Times New Roman"/>
          <w:sz w:val="24"/>
          <w:szCs w:val="24"/>
        </w:rPr>
        <w:t xml:space="preserve">phases </w:t>
      </w:r>
      <w:r>
        <w:rPr>
          <w:rFonts w:ascii="Times New Roman" w:hAnsi="Times New Roman" w:cs="Times New Roman"/>
          <w:sz w:val="24"/>
          <w:szCs w:val="24"/>
        </w:rPr>
        <w:t>were</w:t>
      </w:r>
      <w:r w:rsidRPr="007373FD">
        <w:rPr>
          <w:rFonts w:ascii="Times New Roman" w:hAnsi="Times New Roman" w:cs="Times New Roman"/>
          <w:sz w:val="24"/>
          <w:szCs w:val="24"/>
        </w:rPr>
        <w:t xml:space="preserve"> designed to </w:t>
      </w:r>
      <w:r w:rsidR="00240246">
        <w:rPr>
          <w:rFonts w:ascii="Times New Roman" w:hAnsi="Times New Roman" w:cs="Times New Roman"/>
          <w:sz w:val="24"/>
          <w:szCs w:val="24"/>
        </w:rPr>
        <w:t>divide</w:t>
      </w:r>
      <w:r w:rsidRPr="007373FD">
        <w:rPr>
          <w:rFonts w:ascii="Times New Roman" w:hAnsi="Times New Roman" w:cs="Times New Roman"/>
          <w:sz w:val="24"/>
          <w:szCs w:val="24"/>
        </w:rPr>
        <w:t xml:space="preserve"> topics </w:t>
      </w:r>
      <w:r w:rsidR="00240246">
        <w:rPr>
          <w:rFonts w:ascii="Times New Roman" w:hAnsi="Times New Roman" w:cs="Times New Roman"/>
          <w:sz w:val="24"/>
          <w:szCs w:val="24"/>
        </w:rPr>
        <w:t xml:space="preserve">for review </w:t>
      </w:r>
      <w:r w:rsidRPr="007373FD">
        <w:rPr>
          <w:rFonts w:ascii="Times New Roman" w:hAnsi="Times New Roman" w:cs="Times New Roman"/>
          <w:sz w:val="24"/>
          <w:szCs w:val="24"/>
        </w:rPr>
        <w:t>over four rounds of rulemakings</w:t>
      </w:r>
      <w:r w:rsidR="00240246">
        <w:rPr>
          <w:rFonts w:ascii="Times New Roman" w:hAnsi="Times New Roman" w:cs="Times New Roman"/>
          <w:sz w:val="24"/>
          <w:szCs w:val="24"/>
        </w:rPr>
        <w:t>.</w:t>
      </w:r>
      <w:r w:rsidRPr="007373FD">
        <w:rPr>
          <w:rFonts w:ascii="Times New Roman" w:hAnsi="Times New Roman" w:cs="Times New Roman"/>
          <w:sz w:val="24"/>
          <w:szCs w:val="24"/>
        </w:rPr>
        <w:t xml:space="preserve">  </w:t>
      </w:r>
      <w:r>
        <w:rPr>
          <w:rFonts w:ascii="Times New Roman" w:hAnsi="Times New Roman" w:cs="Times New Roman"/>
          <w:sz w:val="24"/>
          <w:szCs w:val="24"/>
        </w:rPr>
        <w:t>However, the CFR Review Scheduling Group did not address any content of the proposed regulatory revisions – only the timing of the reviews. In December 2017, WSFR published a proposed regulatory revision to 50 CFR 80 that included license certification and other matters described as “minor technical changes” (82 FR 59564).</w:t>
      </w:r>
    </w:p>
    <w:p w:rsidR="00A46346" w:rsidRDefault="00A46346" w:rsidP="00A46346">
      <w:pPr>
        <w:ind w:left="360"/>
        <w:contextualSpacing/>
        <w:rPr>
          <w:rFonts w:ascii="Times New Roman" w:hAnsi="Times New Roman" w:cs="Times New Roman"/>
          <w:sz w:val="24"/>
          <w:szCs w:val="24"/>
        </w:rPr>
      </w:pPr>
      <w:r w:rsidRPr="009467B6">
        <w:rPr>
          <w:rFonts w:ascii="Times New Roman" w:hAnsi="Times New Roman" w:cs="Times New Roman"/>
          <w:b/>
          <w:sz w:val="24"/>
          <w:szCs w:val="24"/>
          <w:u w:val="single"/>
        </w:rPr>
        <w:t>FACWG Concern/Request:</w:t>
      </w:r>
      <w:r w:rsidRPr="009467B6">
        <w:rPr>
          <w:rFonts w:ascii="Times New Roman" w:hAnsi="Times New Roman" w:cs="Times New Roman"/>
          <w:sz w:val="24"/>
          <w:szCs w:val="24"/>
        </w:rPr>
        <w:t xml:space="preserve"> </w:t>
      </w:r>
    </w:p>
    <w:p w:rsidR="00A46346" w:rsidRDefault="00721F21" w:rsidP="0088351D">
      <w:pPr>
        <w:ind w:left="360"/>
        <w:rPr>
          <w:rFonts w:ascii="Times New Roman" w:hAnsi="Times New Roman" w:cs="Times New Roman"/>
          <w:sz w:val="24"/>
          <w:szCs w:val="24"/>
        </w:rPr>
      </w:pPr>
      <w:r w:rsidRPr="00721F21">
        <w:rPr>
          <w:rFonts w:ascii="Times New Roman" w:hAnsi="Times New Roman" w:cs="Times New Roman"/>
          <w:sz w:val="24"/>
          <w:szCs w:val="24"/>
        </w:rPr>
        <w:t xml:space="preserve">The content of the proposed revisions came as a surprise to the FACWG, who had understood this initial round of revisions </w:t>
      </w:r>
      <w:r>
        <w:rPr>
          <w:rFonts w:ascii="Times New Roman" w:hAnsi="Times New Roman" w:cs="Times New Roman"/>
          <w:sz w:val="24"/>
          <w:szCs w:val="24"/>
        </w:rPr>
        <w:t>would</w:t>
      </w:r>
      <w:r w:rsidRPr="00721F21">
        <w:rPr>
          <w:rFonts w:ascii="Times New Roman" w:hAnsi="Times New Roman" w:cs="Times New Roman"/>
          <w:sz w:val="24"/>
          <w:szCs w:val="24"/>
        </w:rPr>
        <w:t xml:space="preserve"> only include license certification, as had been repeatedly </w:t>
      </w:r>
      <w:r>
        <w:rPr>
          <w:rFonts w:ascii="Times New Roman" w:hAnsi="Times New Roman" w:cs="Times New Roman"/>
          <w:sz w:val="24"/>
          <w:szCs w:val="24"/>
        </w:rPr>
        <w:t>conveyed</w:t>
      </w:r>
      <w:r w:rsidRPr="00721F21">
        <w:rPr>
          <w:rFonts w:ascii="Times New Roman" w:hAnsi="Times New Roman" w:cs="Times New Roman"/>
          <w:sz w:val="24"/>
          <w:szCs w:val="24"/>
        </w:rPr>
        <w:t xml:space="preserve"> by WSFR for nearly a year prior to publishing.</w:t>
      </w:r>
      <w:r>
        <w:rPr>
          <w:rFonts w:ascii="Times New Roman" w:hAnsi="Times New Roman" w:cs="Times New Roman"/>
          <w:sz w:val="24"/>
          <w:szCs w:val="24"/>
        </w:rPr>
        <w:t xml:space="preserve"> </w:t>
      </w:r>
      <w:r w:rsidRPr="00721F21">
        <w:rPr>
          <w:rFonts w:ascii="Times New Roman" w:hAnsi="Times New Roman" w:cs="Times New Roman"/>
          <w:sz w:val="24"/>
          <w:szCs w:val="24"/>
        </w:rPr>
        <w:t xml:space="preserve">Nearly a month after the initial publication in the Federal Register, clarification was provided regarding which elements of the posting WSFR was seeking final comment. This was posted on the Federal Aid Wiki site and in a letter from AFWA distributed via the communication procedure. </w:t>
      </w:r>
      <w:r w:rsidR="00A46346">
        <w:rPr>
          <w:rFonts w:ascii="Times New Roman" w:hAnsi="Times New Roman" w:cs="Times New Roman"/>
          <w:sz w:val="24"/>
          <w:szCs w:val="24"/>
        </w:rPr>
        <w:t xml:space="preserve">The posting in the Federal Register raised many concerns </w:t>
      </w:r>
      <w:r>
        <w:rPr>
          <w:rFonts w:ascii="Times New Roman" w:hAnsi="Times New Roman" w:cs="Times New Roman"/>
          <w:sz w:val="24"/>
          <w:szCs w:val="24"/>
        </w:rPr>
        <w:t xml:space="preserve">within </w:t>
      </w:r>
      <w:r w:rsidR="00A46346">
        <w:rPr>
          <w:rFonts w:ascii="Times New Roman" w:hAnsi="Times New Roman" w:cs="Times New Roman"/>
          <w:sz w:val="24"/>
          <w:szCs w:val="24"/>
        </w:rPr>
        <w:t xml:space="preserve">the FACWG and </w:t>
      </w:r>
      <w:r>
        <w:rPr>
          <w:rFonts w:ascii="Times New Roman" w:hAnsi="Times New Roman" w:cs="Times New Roman"/>
          <w:sz w:val="24"/>
          <w:szCs w:val="24"/>
        </w:rPr>
        <w:t xml:space="preserve">among </w:t>
      </w:r>
      <w:r w:rsidR="00A46346">
        <w:rPr>
          <w:rFonts w:ascii="Times New Roman" w:hAnsi="Times New Roman" w:cs="Times New Roman"/>
          <w:sz w:val="24"/>
          <w:szCs w:val="24"/>
        </w:rPr>
        <w:t xml:space="preserve">FACs nationally: </w:t>
      </w:r>
    </w:p>
    <w:p w:rsidR="00A46346" w:rsidRDefault="00A46346" w:rsidP="00A46346">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The FACWG believes that many of the regulatory revisions proposed are more than “minor technical changes” and may have significant impacts to the administration of the WSFR Program in the States.</w:t>
      </w:r>
    </w:p>
    <w:p w:rsidR="00A46346" w:rsidRDefault="00A46346" w:rsidP="00A46346">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W</w:t>
      </w:r>
      <w:r w:rsidRPr="009467B6">
        <w:rPr>
          <w:rFonts w:ascii="Times New Roman" w:hAnsi="Times New Roman" w:cs="Times New Roman"/>
          <w:sz w:val="24"/>
          <w:szCs w:val="24"/>
        </w:rPr>
        <w:t xml:space="preserve">hile the FACWG recognizes the challenges WSFR faced when trying to post regulatory reviews in the Federal Register, WSFR should have been more proactive in explaining the content and intent of the forthcoming posting. To remedy this lack of communication, moving forward, the FACWG requests that WSFR actively engage with the CFR Review Scheduling Group and/or the FACWG to preliminarily discuss </w:t>
      </w:r>
      <w:r w:rsidR="001F7EFF">
        <w:rPr>
          <w:rFonts w:ascii="Times New Roman" w:hAnsi="Times New Roman" w:cs="Times New Roman"/>
          <w:sz w:val="24"/>
          <w:szCs w:val="24"/>
        </w:rPr>
        <w:t>any additional</w:t>
      </w:r>
      <w:r w:rsidR="001F7EFF" w:rsidRPr="009467B6">
        <w:rPr>
          <w:rFonts w:ascii="Times New Roman" w:hAnsi="Times New Roman" w:cs="Times New Roman"/>
          <w:sz w:val="24"/>
          <w:szCs w:val="24"/>
        </w:rPr>
        <w:t xml:space="preserve"> </w:t>
      </w:r>
      <w:r w:rsidRPr="009467B6">
        <w:rPr>
          <w:rFonts w:ascii="Times New Roman" w:hAnsi="Times New Roman" w:cs="Times New Roman"/>
          <w:sz w:val="24"/>
          <w:szCs w:val="24"/>
        </w:rPr>
        <w:t xml:space="preserve">proposed revisions to 50 CFR 80 and other regulatory reviews prior to publishing the content in the Federal Register. Doing so will increase transparency and strengthen the WSFR Partnership. </w:t>
      </w:r>
    </w:p>
    <w:p w:rsidR="00A46346" w:rsidRPr="009467B6" w:rsidRDefault="00A46346" w:rsidP="00A46346">
      <w:pPr>
        <w:pStyle w:val="ListParagraph"/>
        <w:numPr>
          <w:ilvl w:val="1"/>
          <w:numId w:val="23"/>
        </w:numPr>
        <w:rPr>
          <w:rFonts w:ascii="Times New Roman" w:hAnsi="Times New Roman" w:cs="Times New Roman"/>
          <w:sz w:val="24"/>
          <w:szCs w:val="24"/>
        </w:rPr>
      </w:pPr>
      <w:r w:rsidRPr="009467B6">
        <w:rPr>
          <w:rFonts w:ascii="Times New Roman" w:hAnsi="Times New Roman" w:cs="Times New Roman"/>
          <w:sz w:val="24"/>
          <w:szCs w:val="24"/>
        </w:rPr>
        <w:t xml:space="preserve">Finally, the FACWG remains concerned with the potential for multiple comment periods or reviews occurring at the same time in the future.  State agencies typically have only a few (or one) individuals responsible for these reviews and overlapping priorities lead to less thorough reviews and the potential of items of concern being overlooked.  </w:t>
      </w:r>
    </w:p>
    <w:p w:rsidR="00A46346" w:rsidRDefault="00A46346" w:rsidP="00A46346">
      <w:pPr>
        <w:pStyle w:val="ListParagraph"/>
        <w:ind w:left="360"/>
        <w:rPr>
          <w:rFonts w:ascii="Times New Roman" w:hAnsi="Times New Roman" w:cs="Times New Roman"/>
          <w:b/>
          <w:sz w:val="24"/>
          <w:szCs w:val="24"/>
          <w:u w:val="single"/>
        </w:rPr>
      </w:pPr>
    </w:p>
    <w:p w:rsidR="00A46346" w:rsidRDefault="00A46346" w:rsidP="00A46346">
      <w:pPr>
        <w:pStyle w:val="ListParagraph"/>
        <w:ind w:left="360"/>
        <w:rPr>
          <w:rFonts w:ascii="Times New Roman" w:hAnsi="Times New Roman" w:cs="Times New Roman"/>
          <w:sz w:val="24"/>
          <w:szCs w:val="24"/>
        </w:rPr>
      </w:pPr>
      <w:r>
        <w:rPr>
          <w:rFonts w:ascii="Times New Roman" w:hAnsi="Times New Roman" w:cs="Times New Roman"/>
          <w:b/>
          <w:sz w:val="24"/>
          <w:szCs w:val="24"/>
          <w:u w:val="single"/>
        </w:rPr>
        <w:t>2018</w:t>
      </w:r>
      <w:r w:rsidRPr="00417367">
        <w:rPr>
          <w:rFonts w:ascii="Times New Roman" w:hAnsi="Times New Roman" w:cs="Times New Roman"/>
          <w:b/>
          <w:sz w:val="24"/>
          <w:szCs w:val="24"/>
          <w:u w:val="single"/>
        </w:rPr>
        <w:t xml:space="preserve"> FACWG Action Items</w:t>
      </w:r>
      <w:r>
        <w:rPr>
          <w:rFonts w:ascii="Times New Roman" w:hAnsi="Times New Roman" w:cs="Times New Roman"/>
          <w:sz w:val="24"/>
          <w:szCs w:val="24"/>
        </w:rPr>
        <w:t xml:space="preserve">: </w:t>
      </w:r>
    </w:p>
    <w:p w:rsidR="00A46346" w:rsidRDefault="00A46346" w:rsidP="00A46346">
      <w:pPr>
        <w:pStyle w:val="ListParagraph"/>
        <w:ind w:left="360"/>
        <w:rPr>
          <w:rFonts w:ascii="Times New Roman" w:hAnsi="Times New Roman" w:cs="Times New Roman"/>
          <w:sz w:val="24"/>
          <w:szCs w:val="24"/>
        </w:rPr>
      </w:pPr>
      <w:r>
        <w:rPr>
          <w:rFonts w:ascii="Times New Roman" w:hAnsi="Times New Roman" w:cs="Times New Roman"/>
          <w:sz w:val="24"/>
          <w:szCs w:val="24"/>
        </w:rPr>
        <w:t>Continue to remain engaged and encourage our representative states to remain vigilant in watching for these notices – and to comment when appropriate.</w:t>
      </w:r>
    </w:p>
    <w:p w:rsidR="00A46346" w:rsidRDefault="00A46346" w:rsidP="00A46346">
      <w:pPr>
        <w:pStyle w:val="ListParagraph"/>
        <w:spacing w:after="0"/>
        <w:ind w:left="360"/>
        <w:rPr>
          <w:rFonts w:ascii="Times New Roman" w:hAnsi="Times New Roman" w:cs="Times New Roman"/>
          <w:b/>
          <w:sz w:val="24"/>
          <w:szCs w:val="24"/>
        </w:rPr>
      </w:pPr>
    </w:p>
    <w:p w:rsidR="009747CE" w:rsidRPr="00E70AAE" w:rsidRDefault="009747CE" w:rsidP="009747CE">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TRACS</w:t>
      </w:r>
    </w:p>
    <w:p w:rsidR="00234E00" w:rsidRPr="007463F0" w:rsidRDefault="009703B6" w:rsidP="009747CE">
      <w:pPr>
        <w:pStyle w:val="ListParagraph"/>
        <w:spacing w:after="0"/>
        <w:ind w:left="360"/>
        <w:rPr>
          <w:rFonts w:ascii="Times New Roman" w:hAnsi="Times New Roman" w:cs="Times New Roman"/>
          <w:sz w:val="24"/>
          <w:szCs w:val="24"/>
        </w:rPr>
      </w:pPr>
      <w:r w:rsidRPr="007463F0">
        <w:rPr>
          <w:rFonts w:ascii="Times New Roman" w:hAnsi="Times New Roman" w:cs="Times New Roman"/>
          <w:sz w:val="24"/>
          <w:szCs w:val="24"/>
        </w:rPr>
        <w:t>The TRACS Enhancement continues to dominate conversations among the FACWG and Federal Aid Coord</w:t>
      </w:r>
      <w:r w:rsidR="00C06274" w:rsidRPr="007463F0">
        <w:rPr>
          <w:rFonts w:ascii="Times New Roman" w:hAnsi="Times New Roman" w:cs="Times New Roman"/>
          <w:sz w:val="24"/>
          <w:szCs w:val="24"/>
        </w:rPr>
        <w:t>inators across the country. As the performance reporting platform for WSFR</w:t>
      </w:r>
      <w:r w:rsidR="00AB69A2">
        <w:rPr>
          <w:rFonts w:ascii="Times New Roman" w:hAnsi="Times New Roman" w:cs="Times New Roman"/>
          <w:sz w:val="24"/>
          <w:szCs w:val="24"/>
        </w:rPr>
        <w:t>-funded grant</w:t>
      </w:r>
      <w:r w:rsidR="00C06274" w:rsidRPr="007463F0">
        <w:rPr>
          <w:rFonts w:ascii="Times New Roman" w:hAnsi="Times New Roman" w:cs="Times New Roman"/>
          <w:sz w:val="24"/>
          <w:szCs w:val="24"/>
        </w:rPr>
        <w:t xml:space="preserve"> activities, TRACS will </w:t>
      </w:r>
      <w:r w:rsidR="00717F28">
        <w:rPr>
          <w:rFonts w:ascii="Times New Roman" w:hAnsi="Times New Roman" w:cs="Times New Roman"/>
          <w:sz w:val="24"/>
          <w:szCs w:val="24"/>
        </w:rPr>
        <w:t>significantly</w:t>
      </w:r>
      <w:r w:rsidR="005E0B42" w:rsidRPr="007463F0">
        <w:rPr>
          <w:rFonts w:ascii="Times New Roman" w:hAnsi="Times New Roman" w:cs="Times New Roman"/>
          <w:sz w:val="24"/>
          <w:szCs w:val="24"/>
        </w:rPr>
        <w:t xml:space="preserve"> </w:t>
      </w:r>
      <w:r w:rsidR="00C06274" w:rsidRPr="007463F0">
        <w:rPr>
          <w:rFonts w:ascii="Times New Roman" w:hAnsi="Times New Roman" w:cs="Times New Roman"/>
          <w:sz w:val="24"/>
          <w:szCs w:val="24"/>
        </w:rPr>
        <w:t xml:space="preserve">impact the administration of the </w:t>
      </w:r>
      <w:r w:rsidR="00B87D2B">
        <w:rPr>
          <w:rFonts w:ascii="Times New Roman" w:hAnsi="Times New Roman" w:cs="Times New Roman"/>
          <w:sz w:val="24"/>
          <w:szCs w:val="24"/>
        </w:rPr>
        <w:t>WSFR P</w:t>
      </w:r>
      <w:r w:rsidR="00C06274" w:rsidRPr="007463F0">
        <w:rPr>
          <w:rFonts w:ascii="Times New Roman" w:hAnsi="Times New Roman" w:cs="Times New Roman"/>
          <w:sz w:val="24"/>
          <w:szCs w:val="24"/>
        </w:rPr>
        <w:t>rogram in all States.</w:t>
      </w:r>
      <w:r w:rsidR="00194B48">
        <w:rPr>
          <w:rFonts w:ascii="Times New Roman" w:hAnsi="Times New Roman" w:cs="Times New Roman"/>
          <w:sz w:val="24"/>
          <w:szCs w:val="24"/>
        </w:rPr>
        <w:t xml:space="preserve"> </w:t>
      </w:r>
      <w:r w:rsidR="00620F6C">
        <w:rPr>
          <w:rFonts w:ascii="Times New Roman" w:hAnsi="Times New Roman" w:cs="Times New Roman"/>
          <w:sz w:val="24"/>
          <w:szCs w:val="24"/>
        </w:rPr>
        <w:t>The timeline of the TRACS Enhancement roll-out will impact the administration of WSFR-funded grant activities over the next few years</w:t>
      </w:r>
      <w:r w:rsidR="005E0B42">
        <w:rPr>
          <w:rFonts w:ascii="Times New Roman" w:hAnsi="Times New Roman" w:cs="Times New Roman"/>
          <w:sz w:val="24"/>
          <w:szCs w:val="24"/>
        </w:rPr>
        <w:t>, particularly regarding submission of grants and subsequent reporting</w:t>
      </w:r>
      <w:r w:rsidR="00620F6C">
        <w:rPr>
          <w:rFonts w:ascii="Times New Roman" w:hAnsi="Times New Roman" w:cs="Times New Roman"/>
          <w:sz w:val="24"/>
          <w:szCs w:val="24"/>
        </w:rPr>
        <w:t xml:space="preserve">. </w:t>
      </w:r>
    </w:p>
    <w:p w:rsidR="00234E00" w:rsidRPr="007463F0" w:rsidRDefault="00234E00" w:rsidP="009747CE">
      <w:pPr>
        <w:pStyle w:val="ListParagraph"/>
        <w:spacing w:after="0"/>
        <w:ind w:left="360"/>
        <w:rPr>
          <w:rFonts w:ascii="Times New Roman" w:hAnsi="Times New Roman" w:cs="Times New Roman"/>
          <w:sz w:val="24"/>
          <w:szCs w:val="24"/>
        </w:rPr>
      </w:pPr>
    </w:p>
    <w:p w:rsidR="005E0B42" w:rsidRDefault="007338A3" w:rsidP="009747CE">
      <w:pPr>
        <w:pStyle w:val="ListParagraph"/>
        <w:spacing w:after="0"/>
        <w:ind w:left="360"/>
        <w:rPr>
          <w:rFonts w:ascii="Times New Roman" w:hAnsi="Times New Roman" w:cs="Times New Roman"/>
          <w:sz w:val="24"/>
          <w:szCs w:val="24"/>
        </w:rPr>
      </w:pPr>
      <w:r w:rsidRPr="007463F0">
        <w:rPr>
          <w:rFonts w:ascii="Times New Roman" w:hAnsi="Times New Roman" w:cs="Times New Roman"/>
          <w:b/>
          <w:sz w:val="24"/>
          <w:szCs w:val="24"/>
          <w:u w:val="single"/>
        </w:rPr>
        <w:t>TRACS Schedule Changes:</w:t>
      </w:r>
      <w:r w:rsidRPr="007463F0">
        <w:rPr>
          <w:rFonts w:ascii="Times New Roman" w:hAnsi="Times New Roman" w:cs="Times New Roman"/>
          <w:sz w:val="24"/>
          <w:szCs w:val="24"/>
        </w:rPr>
        <w:t xml:space="preserve"> </w:t>
      </w:r>
    </w:p>
    <w:p w:rsidR="00B304AA" w:rsidRPr="007463F0" w:rsidRDefault="005E0B42" w:rsidP="009747CE">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The</w:t>
      </w:r>
      <w:r w:rsidR="00261D33">
        <w:rPr>
          <w:rFonts w:ascii="Times New Roman" w:hAnsi="Times New Roman" w:cs="Times New Roman"/>
          <w:sz w:val="24"/>
          <w:szCs w:val="24"/>
        </w:rPr>
        <w:t xml:space="preserve"> TRACS Enhancement Matrix was approved by the JTF with minor changes</w:t>
      </w:r>
      <w:r>
        <w:rPr>
          <w:rFonts w:ascii="Times New Roman" w:hAnsi="Times New Roman" w:cs="Times New Roman"/>
          <w:sz w:val="24"/>
          <w:szCs w:val="24"/>
        </w:rPr>
        <w:t xml:space="preserve"> at their November 2017 meeting</w:t>
      </w:r>
      <w:r w:rsidR="00261D33">
        <w:rPr>
          <w:rFonts w:ascii="Times New Roman" w:hAnsi="Times New Roman" w:cs="Times New Roman"/>
          <w:sz w:val="24"/>
          <w:szCs w:val="24"/>
        </w:rPr>
        <w:t xml:space="preserve">. </w:t>
      </w:r>
      <w:r w:rsidR="00392E10">
        <w:rPr>
          <w:rFonts w:ascii="Times New Roman" w:hAnsi="Times New Roman" w:cs="Times New Roman"/>
          <w:sz w:val="24"/>
          <w:szCs w:val="24"/>
        </w:rPr>
        <w:t xml:space="preserve"> The matrix will serve as the backbone for how projects will be built in the TRACS Enhancement. </w:t>
      </w:r>
      <w:r w:rsidR="00796F72">
        <w:rPr>
          <w:rFonts w:ascii="Times New Roman" w:hAnsi="Times New Roman" w:cs="Times New Roman"/>
          <w:sz w:val="24"/>
          <w:szCs w:val="24"/>
        </w:rPr>
        <w:t xml:space="preserve"> </w:t>
      </w:r>
      <w:r>
        <w:rPr>
          <w:rFonts w:ascii="Times New Roman" w:hAnsi="Times New Roman" w:cs="Times New Roman"/>
          <w:sz w:val="24"/>
          <w:szCs w:val="24"/>
        </w:rPr>
        <w:t>At the February 2018 TRACS WG Meeting</w:t>
      </w:r>
      <w:r w:rsidR="00261D33">
        <w:rPr>
          <w:rFonts w:ascii="Times New Roman" w:hAnsi="Times New Roman" w:cs="Times New Roman"/>
          <w:sz w:val="24"/>
          <w:szCs w:val="24"/>
        </w:rPr>
        <w:t xml:space="preserve">, </w:t>
      </w:r>
      <w:r>
        <w:rPr>
          <w:rFonts w:ascii="Times New Roman" w:hAnsi="Times New Roman" w:cs="Times New Roman"/>
          <w:sz w:val="24"/>
          <w:szCs w:val="24"/>
        </w:rPr>
        <w:t xml:space="preserve">it was noted that </w:t>
      </w:r>
      <w:r w:rsidR="00261D33">
        <w:rPr>
          <w:rFonts w:ascii="Times New Roman" w:hAnsi="Times New Roman" w:cs="Times New Roman"/>
          <w:sz w:val="24"/>
          <w:szCs w:val="24"/>
        </w:rPr>
        <w:t xml:space="preserve">the TRACS Development Team anticipates release of the TRACS Enhancement within a 12-18 month timeframe. </w:t>
      </w:r>
      <w:r w:rsidR="00CA5103">
        <w:rPr>
          <w:rFonts w:ascii="Times New Roman" w:hAnsi="Times New Roman" w:cs="Times New Roman"/>
          <w:sz w:val="24"/>
          <w:szCs w:val="24"/>
        </w:rPr>
        <w:t xml:space="preserve">In addition to the core functionality of TRACS, the TRACS WG is developing related modules </w:t>
      </w:r>
      <w:r>
        <w:rPr>
          <w:rFonts w:ascii="Times New Roman" w:hAnsi="Times New Roman" w:cs="Times New Roman"/>
          <w:sz w:val="24"/>
          <w:szCs w:val="24"/>
        </w:rPr>
        <w:t>that will also be included in the enhancement</w:t>
      </w:r>
      <w:r w:rsidR="00CA5103">
        <w:rPr>
          <w:rFonts w:ascii="Times New Roman" w:hAnsi="Times New Roman" w:cs="Times New Roman"/>
          <w:sz w:val="24"/>
          <w:szCs w:val="24"/>
        </w:rPr>
        <w:t xml:space="preserve"> – including lands, facilities, and SWG Effectiveness Measures. </w:t>
      </w:r>
      <w:r>
        <w:rPr>
          <w:rFonts w:ascii="Times New Roman" w:hAnsi="Times New Roman" w:cs="Times New Roman"/>
          <w:sz w:val="24"/>
          <w:szCs w:val="24"/>
        </w:rPr>
        <w:t>The</w:t>
      </w:r>
      <w:r w:rsidR="00B330E3">
        <w:rPr>
          <w:rFonts w:ascii="Times New Roman" w:hAnsi="Times New Roman" w:cs="Times New Roman"/>
          <w:sz w:val="24"/>
          <w:szCs w:val="24"/>
        </w:rPr>
        <w:t xml:space="preserve"> TRACS</w:t>
      </w:r>
      <w:r>
        <w:rPr>
          <w:rFonts w:ascii="Times New Roman" w:hAnsi="Times New Roman" w:cs="Times New Roman"/>
          <w:sz w:val="24"/>
          <w:szCs w:val="24"/>
        </w:rPr>
        <w:t xml:space="preserve"> Enhancement</w:t>
      </w:r>
      <w:r w:rsidR="00B330E3">
        <w:rPr>
          <w:rFonts w:ascii="Times New Roman" w:hAnsi="Times New Roman" w:cs="Times New Roman"/>
          <w:sz w:val="24"/>
          <w:szCs w:val="24"/>
        </w:rPr>
        <w:t xml:space="preserve"> schedule </w:t>
      </w:r>
      <w:r w:rsidR="00392E10">
        <w:rPr>
          <w:rFonts w:ascii="Times New Roman" w:hAnsi="Times New Roman" w:cs="Times New Roman"/>
          <w:sz w:val="24"/>
          <w:szCs w:val="24"/>
        </w:rPr>
        <w:t>will</w:t>
      </w:r>
      <w:r w:rsidR="00B330E3">
        <w:rPr>
          <w:rFonts w:ascii="Times New Roman" w:hAnsi="Times New Roman" w:cs="Times New Roman"/>
          <w:sz w:val="24"/>
          <w:szCs w:val="24"/>
        </w:rPr>
        <w:t xml:space="preserve"> impact the timing of the National Federal Aid Coordinators Meeting</w:t>
      </w:r>
      <w:r>
        <w:rPr>
          <w:rFonts w:ascii="Times New Roman" w:hAnsi="Times New Roman" w:cs="Times New Roman"/>
          <w:sz w:val="24"/>
          <w:szCs w:val="24"/>
        </w:rPr>
        <w:t xml:space="preserve">, but it is anticipated that this meeting will be held </w:t>
      </w:r>
      <w:proofErr w:type="gramStart"/>
      <w:r w:rsidRPr="00D05CC8">
        <w:rPr>
          <w:rFonts w:ascii="Times New Roman" w:hAnsi="Times New Roman" w:cs="Times New Roman"/>
          <w:sz w:val="24"/>
          <w:szCs w:val="24"/>
        </w:rPr>
        <w:t>Fall</w:t>
      </w:r>
      <w:proofErr w:type="gramEnd"/>
      <w:r w:rsidRPr="00D05CC8">
        <w:rPr>
          <w:rFonts w:ascii="Times New Roman" w:hAnsi="Times New Roman" w:cs="Times New Roman"/>
          <w:sz w:val="24"/>
          <w:szCs w:val="24"/>
        </w:rPr>
        <w:t xml:space="preserve"> 2019</w:t>
      </w:r>
      <w:r w:rsidR="00B330E3" w:rsidRPr="00D05CC8">
        <w:rPr>
          <w:rFonts w:ascii="Times New Roman" w:hAnsi="Times New Roman" w:cs="Times New Roman"/>
          <w:sz w:val="24"/>
          <w:szCs w:val="24"/>
        </w:rPr>
        <w:t xml:space="preserve"> (</w:t>
      </w:r>
      <w:r w:rsidR="00B330E3" w:rsidRPr="00D05CC8">
        <w:rPr>
          <w:rFonts w:ascii="Times New Roman" w:hAnsi="Times New Roman" w:cs="Times New Roman"/>
          <w:i/>
          <w:sz w:val="24"/>
          <w:szCs w:val="24"/>
        </w:rPr>
        <w:t xml:space="preserve">See Item </w:t>
      </w:r>
      <w:r w:rsidR="00D05CC8" w:rsidRPr="00D05CC8">
        <w:rPr>
          <w:rFonts w:ascii="Times New Roman" w:hAnsi="Times New Roman" w:cs="Times New Roman"/>
          <w:i/>
          <w:sz w:val="24"/>
          <w:szCs w:val="24"/>
        </w:rPr>
        <w:t>II</w:t>
      </w:r>
      <w:r w:rsidR="00B330E3" w:rsidRPr="00D05CC8">
        <w:rPr>
          <w:rFonts w:ascii="Times New Roman" w:hAnsi="Times New Roman" w:cs="Times New Roman"/>
          <w:i/>
          <w:sz w:val="24"/>
          <w:szCs w:val="24"/>
        </w:rPr>
        <w:t>I below for additional information</w:t>
      </w:r>
      <w:r w:rsidR="00B330E3">
        <w:rPr>
          <w:rFonts w:ascii="Times New Roman" w:hAnsi="Times New Roman" w:cs="Times New Roman"/>
          <w:sz w:val="24"/>
          <w:szCs w:val="24"/>
        </w:rPr>
        <w:t xml:space="preserve">). </w:t>
      </w:r>
    </w:p>
    <w:p w:rsidR="00B304AA" w:rsidRPr="007463F0" w:rsidRDefault="00B304AA" w:rsidP="009747CE">
      <w:pPr>
        <w:pStyle w:val="ListParagraph"/>
        <w:spacing w:after="0"/>
        <w:ind w:left="360"/>
        <w:rPr>
          <w:rFonts w:ascii="Times New Roman" w:hAnsi="Times New Roman" w:cs="Times New Roman"/>
          <w:sz w:val="24"/>
          <w:szCs w:val="24"/>
        </w:rPr>
      </w:pPr>
    </w:p>
    <w:p w:rsidR="00717F28" w:rsidRDefault="00194B48" w:rsidP="009747CE">
      <w:pPr>
        <w:pStyle w:val="ListParagraph"/>
        <w:spacing w:after="0"/>
        <w:ind w:left="360"/>
        <w:rPr>
          <w:rFonts w:ascii="Times New Roman" w:hAnsi="Times New Roman" w:cs="Times New Roman"/>
          <w:sz w:val="24"/>
          <w:szCs w:val="24"/>
        </w:rPr>
      </w:pPr>
      <w:r>
        <w:rPr>
          <w:rFonts w:ascii="Times New Roman" w:hAnsi="Times New Roman" w:cs="Times New Roman"/>
          <w:b/>
          <w:sz w:val="24"/>
          <w:szCs w:val="24"/>
          <w:u w:val="single"/>
        </w:rPr>
        <w:t>Comment Periods</w:t>
      </w:r>
      <w:r w:rsidRPr="0020160F">
        <w:rPr>
          <w:rFonts w:ascii="Times New Roman" w:hAnsi="Times New Roman" w:cs="Times New Roman"/>
          <w:b/>
          <w:sz w:val="24"/>
          <w:szCs w:val="24"/>
          <w:u w:val="single"/>
        </w:rPr>
        <w:t>:</w:t>
      </w:r>
      <w:r w:rsidRPr="0020160F">
        <w:rPr>
          <w:rFonts w:ascii="Times New Roman" w:hAnsi="Times New Roman" w:cs="Times New Roman"/>
          <w:sz w:val="24"/>
          <w:szCs w:val="24"/>
        </w:rPr>
        <w:t xml:space="preserve"> </w:t>
      </w:r>
    </w:p>
    <w:p w:rsidR="00A3223B" w:rsidRDefault="00A3223B" w:rsidP="009747CE">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Since the </w:t>
      </w:r>
      <w:r w:rsidR="005037F1">
        <w:rPr>
          <w:rFonts w:ascii="Times New Roman" w:hAnsi="Times New Roman" w:cs="Times New Roman"/>
          <w:sz w:val="24"/>
          <w:szCs w:val="24"/>
        </w:rPr>
        <w:t>September</w:t>
      </w:r>
      <w:r w:rsidR="004C6243">
        <w:rPr>
          <w:rFonts w:ascii="Times New Roman" w:hAnsi="Times New Roman" w:cs="Times New Roman"/>
          <w:sz w:val="24"/>
          <w:szCs w:val="24"/>
        </w:rPr>
        <w:t xml:space="preserve"> 2017</w:t>
      </w:r>
      <w:r>
        <w:rPr>
          <w:rFonts w:ascii="Times New Roman" w:hAnsi="Times New Roman" w:cs="Times New Roman"/>
          <w:sz w:val="24"/>
          <w:szCs w:val="24"/>
        </w:rPr>
        <w:t xml:space="preserve"> report to the TFC, </w:t>
      </w:r>
      <w:r w:rsidR="005037F1">
        <w:rPr>
          <w:rFonts w:ascii="Times New Roman" w:hAnsi="Times New Roman" w:cs="Times New Roman"/>
          <w:sz w:val="24"/>
          <w:szCs w:val="24"/>
        </w:rPr>
        <w:t xml:space="preserve">there have not been any commenting periods </w:t>
      </w:r>
      <w:r w:rsidR="00C24A65">
        <w:rPr>
          <w:rFonts w:ascii="Times New Roman" w:hAnsi="Times New Roman" w:cs="Times New Roman"/>
          <w:sz w:val="24"/>
          <w:szCs w:val="24"/>
        </w:rPr>
        <w:t>coordinated</w:t>
      </w:r>
      <w:r w:rsidR="005037F1">
        <w:rPr>
          <w:rFonts w:ascii="Times New Roman" w:hAnsi="Times New Roman" w:cs="Times New Roman"/>
          <w:sz w:val="24"/>
          <w:szCs w:val="24"/>
        </w:rPr>
        <w:t xml:space="preserve"> through the </w:t>
      </w:r>
      <w:r w:rsidR="003651EA">
        <w:rPr>
          <w:rFonts w:ascii="Times New Roman" w:hAnsi="Times New Roman" w:cs="Times New Roman"/>
          <w:sz w:val="24"/>
          <w:szCs w:val="24"/>
        </w:rPr>
        <w:t>FACWG</w:t>
      </w:r>
      <w:r w:rsidR="005037F1">
        <w:rPr>
          <w:rFonts w:ascii="Times New Roman" w:hAnsi="Times New Roman" w:cs="Times New Roman"/>
          <w:sz w:val="24"/>
          <w:szCs w:val="24"/>
        </w:rPr>
        <w:t xml:space="preserve">. However, the following TRACS related topics were disseminated through the communication procedure to State Directors and </w:t>
      </w:r>
      <w:r w:rsidR="003651EA">
        <w:rPr>
          <w:rFonts w:ascii="Times New Roman" w:hAnsi="Times New Roman" w:cs="Times New Roman"/>
          <w:sz w:val="24"/>
          <w:szCs w:val="24"/>
        </w:rPr>
        <w:t>FACs</w:t>
      </w:r>
      <w:r w:rsidR="005037F1">
        <w:rPr>
          <w:rFonts w:ascii="Times New Roman" w:hAnsi="Times New Roman" w:cs="Times New Roman"/>
          <w:sz w:val="24"/>
          <w:szCs w:val="24"/>
        </w:rPr>
        <w:t xml:space="preserve"> through the WSFR Chiefs: </w:t>
      </w:r>
      <w:r>
        <w:rPr>
          <w:rFonts w:ascii="Times New Roman" w:hAnsi="Times New Roman" w:cs="Times New Roman"/>
          <w:sz w:val="24"/>
          <w:szCs w:val="24"/>
        </w:rPr>
        <w:t xml:space="preserve"> </w:t>
      </w:r>
    </w:p>
    <w:p w:rsidR="004507CC" w:rsidRPr="007463F0" w:rsidRDefault="004507CC" w:rsidP="007463F0">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 xml:space="preserve">TRACS MOU </w:t>
      </w:r>
      <w:r w:rsidRPr="0020160F">
        <w:rPr>
          <w:rFonts w:ascii="Times New Roman" w:hAnsi="Times New Roman" w:cs="Times New Roman"/>
          <w:i/>
          <w:sz w:val="24"/>
          <w:szCs w:val="24"/>
        </w:rPr>
        <w:t>(</w:t>
      </w:r>
      <w:r w:rsidR="00811A7C">
        <w:rPr>
          <w:rFonts w:ascii="Times New Roman" w:hAnsi="Times New Roman" w:cs="Times New Roman"/>
          <w:i/>
          <w:sz w:val="24"/>
          <w:szCs w:val="24"/>
        </w:rPr>
        <w:t>October</w:t>
      </w:r>
      <w:r w:rsidRPr="0020160F">
        <w:rPr>
          <w:rFonts w:ascii="Times New Roman" w:hAnsi="Times New Roman" w:cs="Times New Roman"/>
          <w:i/>
          <w:sz w:val="24"/>
          <w:szCs w:val="24"/>
        </w:rPr>
        <w:t>, 2017)</w:t>
      </w:r>
      <w:r w:rsidR="00811A7C">
        <w:rPr>
          <w:rFonts w:ascii="Times New Roman" w:hAnsi="Times New Roman" w:cs="Times New Roman"/>
          <w:sz w:val="24"/>
          <w:szCs w:val="24"/>
        </w:rPr>
        <w:t xml:space="preserve">; and </w:t>
      </w:r>
    </w:p>
    <w:p w:rsidR="00A3223B" w:rsidRDefault="00A3223B" w:rsidP="007463F0">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 xml:space="preserve">Standard Performance Reporting Questions </w:t>
      </w:r>
      <w:r w:rsidRPr="0020160F">
        <w:rPr>
          <w:rFonts w:ascii="Times New Roman" w:hAnsi="Times New Roman" w:cs="Times New Roman"/>
          <w:i/>
          <w:sz w:val="24"/>
          <w:szCs w:val="24"/>
        </w:rPr>
        <w:t>(</w:t>
      </w:r>
      <w:r w:rsidR="00811A7C">
        <w:rPr>
          <w:rFonts w:ascii="Times New Roman" w:hAnsi="Times New Roman" w:cs="Times New Roman"/>
          <w:i/>
          <w:sz w:val="24"/>
          <w:szCs w:val="24"/>
        </w:rPr>
        <w:t>February</w:t>
      </w:r>
      <w:r w:rsidRPr="0020160F">
        <w:rPr>
          <w:rFonts w:ascii="Times New Roman" w:hAnsi="Times New Roman" w:cs="Times New Roman"/>
          <w:i/>
          <w:sz w:val="24"/>
          <w:szCs w:val="24"/>
        </w:rPr>
        <w:t xml:space="preserve">, </w:t>
      </w:r>
      <w:r w:rsidR="00811A7C">
        <w:rPr>
          <w:rFonts w:ascii="Times New Roman" w:hAnsi="Times New Roman" w:cs="Times New Roman"/>
          <w:i/>
          <w:sz w:val="24"/>
          <w:szCs w:val="24"/>
        </w:rPr>
        <w:t>2018</w:t>
      </w:r>
      <w:r w:rsidRPr="0020160F">
        <w:rPr>
          <w:rFonts w:ascii="Times New Roman" w:hAnsi="Times New Roman" w:cs="Times New Roman"/>
          <w:i/>
          <w:sz w:val="24"/>
          <w:szCs w:val="24"/>
        </w:rPr>
        <w:t>)</w:t>
      </w:r>
      <w:r w:rsidR="00811A7C">
        <w:rPr>
          <w:rFonts w:ascii="Times New Roman" w:hAnsi="Times New Roman" w:cs="Times New Roman"/>
          <w:sz w:val="24"/>
          <w:szCs w:val="24"/>
        </w:rPr>
        <w:t xml:space="preserve">. </w:t>
      </w:r>
    </w:p>
    <w:p w:rsidR="00452CA8" w:rsidRDefault="00452CA8" w:rsidP="009747CE">
      <w:pPr>
        <w:pStyle w:val="ListParagraph"/>
        <w:spacing w:after="0"/>
        <w:ind w:left="360"/>
        <w:rPr>
          <w:rFonts w:ascii="Times New Roman" w:hAnsi="Times New Roman" w:cs="Times New Roman"/>
          <w:sz w:val="24"/>
          <w:szCs w:val="24"/>
        </w:rPr>
      </w:pPr>
    </w:p>
    <w:p w:rsidR="00717F28" w:rsidRDefault="00194B48" w:rsidP="007373FD">
      <w:pPr>
        <w:pStyle w:val="ListParagraph"/>
        <w:spacing w:after="0"/>
        <w:ind w:left="360"/>
        <w:rPr>
          <w:rFonts w:ascii="Times New Roman" w:hAnsi="Times New Roman" w:cs="Times New Roman"/>
          <w:sz w:val="24"/>
          <w:szCs w:val="24"/>
        </w:rPr>
      </w:pPr>
      <w:r>
        <w:rPr>
          <w:rFonts w:ascii="Times New Roman" w:hAnsi="Times New Roman" w:cs="Times New Roman"/>
          <w:b/>
          <w:sz w:val="24"/>
          <w:szCs w:val="24"/>
          <w:u w:val="single"/>
        </w:rPr>
        <w:t>Subgroups</w:t>
      </w:r>
      <w:r w:rsidRPr="0020160F">
        <w:rPr>
          <w:rFonts w:ascii="Times New Roman" w:hAnsi="Times New Roman" w:cs="Times New Roman"/>
          <w:b/>
          <w:sz w:val="24"/>
          <w:szCs w:val="24"/>
          <w:u w:val="single"/>
        </w:rPr>
        <w:t>:</w:t>
      </w:r>
      <w:r w:rsidRPr="0020160F">
        <w:rPr>
          <w:rFonts w:ascii="Times New Roman" w:hAnsi="Times New Roman" w:cs="Times New Roman"/>
          <w:sz w:val="24"/>
          <w:szCs w:val="24"/>
        </w:rPr>
        <w:t xml:space="preserve"> </w:t>
      </w:r>
    </w:p>
    <w:p w:rsidR="00BF4AC5" w:rsidRDefault="00A837F3" w:rsidP="007373FD">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Given the complex nature of the development of a nationwide performance reporting system, </w:t>
      </w:r>
      <w:r w:rsidR="007305AC">
        <w:rPr>
          <w:rFonts w:ascii="Times New Roman" w:hAnsi="Times New Roman" w:cs="Times New Roman"/>
          <w:sz w:val="24"/>
          <w:szCs w:val="24"/>
        </w:rPr>
        <w:t>the TRACS WG frequently forms</w:t>
      </w:r>
      <w:r>
        <w:rPr>
          <w:rFonts w:ascii="Times New Roman" w:hAnsi="Times New Roman" w:cs="Times New Roman"/>
          <w:sz w:val="24"/>
          <w:szCs w:val="24"/>
        </w:rPr>
        <w:t xml:space="preserve"> temporary subgroups to address </w:t>
      </w:r>
      <w:r w:rsidR="007305AC">
        <w:rPr>
          <w:rFonts w:ascii="Times New Roman" w:hAnsi="Times New Roman" w:cs="Times New Roman"/>
          <w:sz w:val="24"/>
          <w:szCs w:val="24"/>
        </w:rPr>
        <w:t>particularly complex element</w:t>
      </w:r>
      <w:r>
        <w:rPr>
          <w:rFonts w:ascii="Times New Roman" w:hAnsi="Times New Roman" w:cs="Times New Roman"/>
          <w:sz w:val="24"/>
          <w:szCs w:val="24"/>
        </w:rPr>
        <w:t xml:space="preserve">s. </w:t>
      </w:r>
      <w:r w:rsidR="00194B48">
        <w:rPr>
          <w:rFonts w:ascii="Times New Roman" w:hAnsi="Times New Roman" w:cs="Times New Roman"/>
          <w:sz w:val="24"/>
          <w:szCs w:val="24"/>
        </w:rPr>
        <w:t xml:space="preserve">Since the </w:t>
      </w:r>
      <w:r w:rsidR="00BC6E8D">
        <w:rPr>
          <w:rFonts w:ascii="Times New Roman" w:hAnsi="Times New Roman" w:cs="Times New Roman"/>
          <w:sz w:val="24"/>
          <w:szCs w:val="24"/>
        </w:rPr>
        <w:t>September</w:t>
      </w:r>
      <w:r w:rsidR="00194B48">
        <w:rPr>
          <w:rFonts w:ascii="Times New Roman" w:hAnsi="Times New Roman" w:cs="Times New Roman"/>
          <w:sz w:val="24"/>
          <w:szCs w:val="24"/>
        </w:rPr>
        <w:t xml:space="preserve"> 2017 report to the TFC, </w:t>
      </w:r>
      <w:r w:rsidR="000D7808">
        <w:rPr>
          <w:rFonts w:ascii="Times New Roman" w:hAnsi="Times New Roman" w:cs="Times New Roman"/>
          <w:sz w:val="24"/>
          <w:szCs w:val="24"/>
        </w:rPr>
        <w:t xml:space="preserve">the FACWG liaison </w:t>
      </w:r>
      <w:r w:rsidR="00BC6E8D">
        <w:rPr>
          <w:rFonts w:ascii="Times New Roman" w:hAnsi="Times New Roman" w:cs="Times New Roman"/>
          <w:sz w:val="24"/>
          <w:szCs w:val="24"/>
        </w:rPr>
        <w:t xml:space="preserve">continued participation in the </w:t>
      </w:r>
      <w:r w:rsidR="007373FD">
        <w:rPr>
          <w:rFonts w:ascii="Times New Roman" w:hAnsi="Times New Roman" w:cs="Times New Roman"/>
          <w:sz w:val="24"/>
          <w:szCs w:val="24"/>
        </w:rPr>
        <w:t xml:space="preserve">Standard Performance Reporting Questions and the TRACS Matrix </w:t>
      </w:r>
      <w:r w:rsidR="000D7808">
        <w:rPr>
          <w:rFonts w:ascii="Times New Roman" w:hAnsi="Times New Roman" w:cs="Times New Roman"/>
          <w:sz w:val="24"/>
          <w:szCs w:val="24"/>
        </w:rPr>
        <w:t>subgroups</w:t>
      </w:r>
      <w:r w:rsidR="007373FD">
        <w:rPr>
          <w:rFonts w:ascii="Times New Roman" w:hAnsi="Times New Roman" w:cs="Times New Roman"/>
          <w:sz w:val="24"/>
          <w:szCs w:val="24"/>
        </w:rPr>
        <w:t>.</w:t>
      </w:r>
    </w:p>
    <w:p w:rsidR="00625C7F" w:rsidRDefault="00625C7F" w:rsidP="00625C7F">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 xml:space="preserve">During a December 2017 conference call and at the February 2018 TRACS WG Meeting, the FACWG Liaison co-presented the Standard Performance Reporting </w:t>
      </w:r>
      <w:r>
        <w:rPr>
          <w:rFonts w:ascii="Times New Roman" w:hAnsi="Times New Roman" w:cs="Times New Roman"/>
          <w:sz w:val="24"/>
          <w:szCs w:val="24"/>
        </w:rPr>
        <w:lastRenderedPageBreak/>
        <w:t xml:space="preserve">Questions comment and review discussion to the larger TRACS WG. </w:t>
      </w:r>
      <w:r w:rsidR="003651EA">
        <w:rPr>
          <w:rFonts w:ascii="Times New Roman" w:hAnsi="Times New Roman" w:cs="Times New Roman"/>
          <w:sz w:val="24"/>
          <w:szCs w:val="24"/>
        </w:rPr>
        <w:t>These</w:t>
      </w:r>
      <w:r>
        <w:rPr>
          <w:rFonts w:ascii="Times New Roman" w:hAnsi="Times New Roman" w:cs="Times New Roman"/>
          <w:sz w:val="24"/>
          <w:szCs w:val="24"/>
        </w:rPr>
        <w:t xml:space="preserve"> sessions produced the final list of questions recently distributed through the communicatio</w:t>
      </w:r>
      <w:r w:rsidR="003651EA">
        <w:rPr>
          <w:rFonts w:ascii="Times New Roman" w:hAnsi="Times New Roman" w:cs="Times New Roman"/>
          <w:sz w:val="24"/>
          <w:szCs w:val="24"/>
        </w:rPr>
        <w:t xml:space="preserve">n procedure by the WSFR Chiefs. </w:t>
      </w:r>
    </w:p>
    <w:p w:rsidR="009747CE" w:rsidRDefault="009747CE" w:rsidP="009747CE">
      <w:pPr>
        <w:pStyle w:val="ListParagraph"/>
        <w:spacing w:after="0"/>
        <w:ind w:left="360"/>
        <w:rPr>
          <w:rFonts w:ascii="Times New Roman" w:hAnsi="Times New Roman" w:cs="Times New Roman"/>
          <w:b/>
          <w:sz w:val="24"/>
          <w:szCs w:val="24"/>
          <w:u w:val="single"/>
        </w:rPr>
      </w:pPr>
    </w:p>
    <w:p w:rsidR="00D33F32" w:rsidRDefault="009747CE" w:rsidP="009747CE">
      <w:pPr>
        <w:pStyle w:val="ListParagraph"/>
        <w:spacing w:after="0"/>
        <w:ind w:left="360"/>
        <w:rPr>
          <w:rFonts w:ascii="Times New Roman" w:hAnsi="Times New Roman" w:cs="Times New Roman"/>
          <w:sz w:val="24"/>
          <w:szCs w:val="24"/>
        </w:rPr>
      </w:pPr>
      <w:r w:rsidRPr="001308CC">
        <w:rPr>
          <w:rFonts w:ascii="Times New Roman" w:hAnsi="Times New Roman" w:cs="Times New Roman"/>
          <w:b/>
          <w:sz w:val="24"/>
          <w:szCs w:val="24"/>
          <w:u w:val="single"/>
        </w:rPr>
        <w:t>FACWG Concern/Request:</w:t>
      </w:r>
      <w:r>
        <w:rPr>
          <w:rFonts w:ascii="Times New Roman" w:hAnsi="Times New Roman" w:cs="Times New Roman"/>
          <w:sz w:val="24"/>
          <w:szCs w:val="24"/>
        </w:rPr>
        <w:t xml:space="preserve"> </w:t>
      </w:r>
    </w:p>
    <w:p w:rsidR="009747CE" w:rsidRDefault="009747CE" w:rsidP="009747CE">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The FACWG has several concerns and recommendations regarding the TRACS </w:t>
      </w:r>
      <w:r w:rsidR="00AC1BF6">
        <w:rPr>
          <w:rFonts w:ascii="Times New Roman" w:hAnsi="Times New Roman" w:cs="Times New Roman"/>
          <w:sz w:val="24"/>
          <w:szCs w:val="24"/>
        </w:rPr>
        <w:t>E</w:t>
      </w:r>
      <w:r>
        <w:rPr>
          <w:rFonts w:ascii="Times New Roman" w:hAnsi="Times New Roman" w:cs="Times New Roman"/>
          <w:sz w:val="24"/>
          <w:szCs w:val="24"/>
        </w:rPr>
        <w:t xml:space="preserve">nhancement: </w:t>
      </w:r>
    </w:p>
    <w:p w:rsidR="00A664F6" w:rsidRDefault="00A664F6" w:rsidP="00A664F6">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 xml:space="preserve">At the February 2018 TRACS WG Meeting, the topic of SWG Effectiveness Measures was presented with the intent of moving the topic to the JTF for approval at their April, 2018 Meeting. There were concerns raised by State members of the TRACS WG, that the SWG Effectiveness Measures were being rushed and not </w:t>
      </w:r>
      <w:r w:rsidR="007351F3">
        <w:rPr>
          <w:rFonts w:ascii="Times New Roman" w:hAnsi="Times New Roman" w:cs="Times New Roman"/>
          <w:sz w:val="24"/>
          <w:szCs w:val="24"/>
        </w:rPr>
        <w:t xml:space="preserve">thoroughly </w:t>
      </w:r>
      <w:r>
        <w:rPr>
          <w:rFonts w:ascii="Times New Roman" w:hAnsi="Times New Roman" w:cs="Times New Roman"/>
          <w:sz w:val="24"/>
          <w:szCs w:val="24"/>
        </w:rPr>
        <w:t xml:space="preserve">vetted through the standard communications procedure. This topic is on the agenda </w:t>
      </w:r>
      <w:r w:rsidR="007351F3">
        <w:rPr>
          <w:rFonts w:ascii="Times New Roman" w:hAnsi="Times New Roman" w:cs="Times New Roman"/>
          <w:sz w:val="24"/>
          <w:szCs w:val="24"/>
        </w:rPr>
        <w:t xml:space="preserve">for </w:t>
      </w:r>
      <w:r>
        <w:rPr>
          <w:rFonts w:ascii="Times New Roman" w:hAnsi="Times New Roman" w:cs="Times New Roman"/>
          <w:sz w:val="24"/>
          <w:szCs w:val="24"/>
        </w:rPr>
        <w:t xml:space="preserve">the April Meeting of the FACWG and WSFR Chiefs. The FACWG strongly recommends that this topic be fully reviewed by all relevant parties prior to inclusion in the TRACS Enhancement. </w:t>
      </w:r>
    </w:p>
    <w:p w:rsidR="00A664F6" w:rsidRDefault="00A664F6" w:rsidP="00A664F6">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For additional modules in the TRACS Enhancement (lands, facilities, and SWG Effectiveness Measures), the FACWG requests that the various stakeholders for these modules engage with the FACWG to facilitate communication and increase transparency</w:t>
      </w:r>
      <w:r w:rsidR="007351F3">
        <w:rPr>
          <w:rFonts w:ascii="Times New Roman" w:hAnsi="Times New Roman" w:cs="Times New Roman"/>
          <w:sz w:val="24"/>
          <w:szCs w:val="24"/>
        </w:rPr>
        <w:t xml:space="preserve"> as part of the module development and review</w:t>
      </w:r>
      <w:r>
        <w:rPr>
          <w:rFonts w:ascii="Times New Roman" w:hAnsi="Times New Roman" w:cs="Times New Roman"/>
          <w:sz w:val="24"/>
          <w:szCs w:val="24"/>
        </w:rPr>
        <w:t xml:space="preserve">. Given that the responsibilities </w:t>
      </w:r>
      <w:r w:rsidR="007351F3">
        <w:rPr>
          <w:rFonts w:ascii="Times New Roman" w:hAnsi="Times New Roman" w:cs="Times New Roman"/>
          <w:sz w:val="24"/>
          <w:szCs w:val="24"/>
        </w:rPr>
        <w:t xml:space="preserve">for </w:t>
      </w:r>
      <w:r>
        <w:rPr>
          <w:rFonts w:ascii="Times New Roman" w:hAnsi="Times New Roman" w:cs="Times New Roman"/>
          <w:sz w:val="24"/>
          <w:szCs w:val="24"/>
        </w:rPr>
        <w:t>TRACS data entry and management within States oftentimes fall solely on the FACs, these perspectives are of crucial importance to the acceptance and engagement in the TRACS Enhancement.</w:t>
      </w:r>
    </w:p>
    <w:p w:rsidR="00A664F6" w:rsidRDefault="00A664F6" w:rsidP="00A664F6">
      <w:pPr>
        <w:pStyle w:val="ListParagraph"/>
        <w:numPr>
          <w:ilvl w:val="0"/>
          <w:numId w:val="19"/>
        </w:numPr>
        <w:spacing w:after="0"/>
        <w:rPr>
          <w:rFonts w:ascii="Times New Roman" w:hAnsi="Times New Roman" w:cs="Times New Roman"/>
          <w:sz w:val="24"/>
          <w:szCs w:val="24"/>
        </w:rPr>
      </w:pPr>
      <w:r w:rsidRPr="004A7CBB">
        <w:rPr>
          <w:rFonts w:ascii="Times New Roman" w:hAnsi="Times New Roman" w:cs="Times New Roman"/>
          <w:sz w:val="24"/>
          <w:szCs w:val="24"/>
        </w:rPr>
        <w:t xml:space="preserve">The FACWG recognizes that the purpose of TRACS is a WSFR-funded grant performance reporting platform.  There is not, and should not be, any element of the grant submission or approval process tied to TRACS.  States should be given the flexibility to enter grant information as agreed upon by the state and their </w:t>
      </w:r>
      <w:r w:rsidR="007351F3">
        <w:rPr>
          <w:rFonts w:ascii="Times New Roman" w:hAnsi="Times New Roman" w:cs="Times New Roman"/>
          <w:sz w:val="24"/>
          <w:szCs w:val="24"/>
        </w:rPr>
        <w:t>WSFR R</w:t>
      </w:r>
      <w:r w:rsidRPr="004A7CBB">
        <w:rPr>
          <w:rFonts w:ascii="Times New Roman" w:hAnsi="Times New Roman" w:cs="Times New Roman"/>
          <w:sz w:val="24"/>
          <w:szCs w:val="24"/>
        </w:rPr>
        <w:t xml:space="preserve">egional </w:t>
      </w:r>
      <w:r w:rsidR="007351F3">
        <w:rPr>
          <w:rFonts w:ascii="Times New Roman" w:hAnsi="Times New Roman" w:cs="Times New Roman"/>
          <w:sz w:val="24"/>
          <w:szCs w:val="24"/>
        </w:rPr>
        <w:t>O</w:t>
      </w:r>
      <w:r w:rsidRPr="004A7CBB">
        <w:rPr>
          <w:rFonts w:ascii="Times New Roman" w:hAnsi="Times New Roman" w:cs="Times New Roman"/>
          <w:sz w:val="24"/>
          <w:szCs w:val="24"/>
        </w:rPr>
        <w:t>ffice.</w:t>
      </w:r>
    </w:p>
    <w:p w:rsidR="004A7CBB" w:rsidRPr="00A664F6" w:rsidRDefault="006A7E34" w:rsidP="00B41B38">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 xml:space="preserve">Currently, some Regions have fully transitioned to using TRACS for performance reporting which could present administrative difficulties during the roll-out. </w:t>
      </w:r>
      <w:r w:rsidR="00474444">
        <w:rPr>
          <w:rFonts w:ascii="Times New Roman" w:hAnsi="Times New Roman" w:cs="Times New Roman"/>
          <w:sz w:val="24"/>
          <w:szCs w:val="24"/>
        </w:rPr>
        <w:t xml:space="preserve">During the forthcoming transition from the current TRACS system to the TRACS Enhancement, the FACWG requests flexibility from the WSFR Regional Offices to ensure </w:t>
      </w:r>
      <w:r w:rsidR="007351F3">
        <w:rPr>
          <w:rFonts w:ascii="Times New Roman" w:hAnsi="Times New Roman" w:cs="Times New Roman"/>
          <w:sz w:val="24"/>
          <w:szCs w:val="24"/>
        </w:rPr>
        <w:t xml:space="preserve">that elements of grant administration are not impacted by the transition between systems. </w:t>
      </w:r>
      <w:r w:rsidR="003651EA">
        <w:rPr>
          <w:rFonts w:ascii="Times New Roman" w:hAnsi="Times New Roman" w:cs="Times New Roman"/>
          <w:sz w:val="24"/>
          <w:szCs w:val="24"/>
        </w:rPr>
        <w:t xml:space="preserve"> </w:t>
      </w:r>
    </w:p>
    <w:p w:rsidR="009467B6" w:rsidRPr="009467B6" w:rsidRDefault="009467B6" w:rsidP="009467B6">
      <w:pPr>
        <w:spacing w:after="0"/>
        <w:rPr>
          <w:rFonts w:ascii="Times New Roman" w:hAnsi="Times New Roman" w:cs="Times New Roman"/>
          <w:sz w:val="24"/>
          <w:szCs w:val="24"/>
        </w:rPr>
      </w:pPr>
    </w:p>
    <w:p w:rsidR="00D33F32" w:rsidRDefault="00745DBD" w:rsidP="009747CE">
      <w:pPr>
        <w:pStyle w:val="ListParagraph"/>
        <w:spacing w:after="0"/>
        <w:ind w:left="360"/>
        <w:rPr>
          <w:rFonts w:ascii="Times New Roman" w:hAnsi="Times New Roman" w:cs="Times New Roman"/>
          <w:sz w:val="24"/>
          <w:szCs w:val="24"/>
        </w:rPr>
      </w:pPr>
      <w:r w:rsidRPr="00417367">
        <w:rPr>
          <w:rFonts w:ascii="Times New Roman" w:hAnsi="Times New Roman" w:cs="Times New Roman"/>
          <w:b/>
          <w:sz w:val="24"/>
          <w:szCs w:val="24"/>
          <w:u w:val="single"/>
        </w:rPr>
        <w:t>201</w:t>
      </w:r>
      <w:r>
        <w:rPr>
          <w:rFonts w:ascii="Times New Roman" w:hAnsi="Times New Roman" w:cs="Times New Roman"/>
          <w:b/>
          <w:sz w:val="24"/>
          <w:szCs w:val="24"/>
          <w:u w:val="single"/>
        </w:rPr>
        <w:t>8</w:t>
      </w:r>
      <w:r w:rsidRPr="00417367">
        <w:rPr>
          <w:rFonts w:ascii="Times New Roman" w:hAnsi="Times New Roman" w:cs="Times New Roman"/>
          <w:b/>
          <w:sz w:val="24"/>
          <w:szCs w:val="24"/>
          <w:u w:val="single"/>
        </w:rPr>
        <w:t xml:space="preserve"> </w:t>
      </w:r>
      <w:r w:rsidR="009747CE" w:rsidRPr="00417367">
        <w:rPr>
          <w:rFonts w:ascii="Times New Roman" w:hAnsi="Times New Roman" w:cs="Times New Roman"/>
          <w:b/>
          <w:sz w:val="24"/>
          <w:szCs w:val="24"/>
          <w:u w:val="single"/>
        </w:rPr>
        <w:t>FACWG Action Items</w:t>
      </w:r>
      <w:r w:rsidR="009747CE">
        <w:rPr>
          <w:rFonts w:ascii="Times New Roman" w:hAnsi="Times New Roman" w:cs="Times New Roman"/>
          <w:sz w:val="24"/>
          <w:szCs w:val="24"/>
        </w:rPr>
        <w:t xml:space="preserve">: </w:t>
      </w:r>
    </w:p>
    <w:p w:rsidR="009747CE" w:rsidRDefault="009747CE" w:rsidP="009747CE">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Mike Sawyers </w:t>
      </w:r>
      <w:r w:rsidR="00D33F32">
        <w:rPr>
          <w:rFonts w:ascii="Times New Roman" w:hAnsi="Times New Roman" w:cs="Times New Roman"/>
          <w:sz w:val="24"/>
          <w:szCs w:val="24"/>
        </w:rPr>
        <w:t xml:space="preserve">(Region 5) </w:t>
      </w:r>
      <w:r>
        <w:rPr>
          <w:rFonts w:ascii="Times New Roman" w:hAnsi="Times New Roman" w:cs="Times New Roman"/>
          <w:sz w:val="24"/>
          <w:szCs w:val="24"/>
        </w:rPr>
        <w:t xml:space="preserve">will continue to serve as liaison between the TRACS WG and FACWG. </w:t>
      </w:r>
      <w:r w:rsidR="00745DBD">
        <w:rPr>
          <w:rFonts w:ascii="Times New Roman" w:hAnsi="Times New Roman" w:cs="Times New Roman"/>
          <w:sz w:val="24"/>
          <w:szCs w:val="24"/>
        </w:rPr>
        <w:t xml:space="preserve">He </w:t>
      </w:r>
      <w:r w:rsidR="00721C5D">
        <w:rPr>
          <w:rFonts w:ascii="Times New Roman" w:hAnsi="Times New Roman" w:cs="Times New Roman"/>
          <w:sz w:val="24"/>
          <w:szCs w:val="24"/>
        </w:rPr>
        <w:t>attended</w:t>
      </w:r>
      <w:r w:rsidR="00745DBD">
        <w:rPr>
          <w:rFonts w:ascii="Times New Roman" w:hAnsi="Times New Roman" w:cs="Times New Roman"/>
          <w:sz w:val="24"/>
          <w:szCs w:val="24"/>
        </w:rPr>
        <w:t xml:space="preserve"> the TRACS Wireframes Workshop (October, 2017) and TRACS Working Group Meeting (</w:t>
      </w:r>
      <w:r w:rsidR="00721C5D">
        <w:rPr>
          <w:rFonts w:ascii="Times New Roman" w:hAnsi="Times New Roman" w:cs="Times New Roman"/>
          <w:sz w:val="24"/>
          <w:szCs w:val="24"/>
        </w:rPr>
        <w:t>February</w:t>
      </w:r>
      <w:r w:rsidR="00745DBD">
        <w:rPr>
          <w:rFonts w:ascii="Times New Roman" w:hAnsi="Times New Roman" w:cs="Times New Roman"/>
          <w:sz w:val="24"/>
          <w:szCs w:val="24"/>
        </w:rPr>
        <w:t xml:space="preserve">, 2018). </w:t>
      </w:r>
      <w:r w:rsidR="00492668">
        <w:rPr>
          <w:rFonts w:ascii="Times New Roman" w:hAnsi="Times New Roman" w:cs="Times New Roman"/>
          <w:sz w:val="24"/>
          <w:szCs w:val="24"/>
        </w:rPr>
        <w:t xml:space="preserve">As part of this continuing role, </w:t>
      </w:r>
      <w:r w:rsidR="00745DBD">
        <w:rPr>
          <w:rFonts w:ascii="Times New Roman" w:hAnsi="Times New Roman" w:cs="Times New Roman"/>
          <w:sz w:val="24"/>
          <w:szCs w:val="24"/>
        </w:rPr>
        <w:t>h</w:t>
      </w:r>
      <w:r>
        <w:rPr>
          <w:rFonts w:ascii="Times New Roman" w:hAnsi="Times New Roman" w:cs="Times New Roman"/>
          <w:sz w:val="24"/>
          <w:szCs w:val="24"/>
        </w:rPr>
        <w:t xml:space="preserve">e </w:t>
      </w:r>
      <w:r w:rsidR="00335DD6">
        <w:rPr>
          <w:rFonts w:ascii="Times New Roman" w:hAnsi="Times New Roman" w:cs="Times New Roman"/>
          <w:sz w:val="24"/>
          <w:szCs w:val="24"/>
        </w:rPr>
        <w:t xml:space="preserve">will </w:t>
      </w:r>
      <w:r>
        <w:rPr>
          <w:rFonts w:ascii="Times New Roman" w:hAnsi="Times New Roman" w:cs="Times New Roman"/>
          <w:sz w:val="24"/>
          <w:szCs w:val="24"/>
        </w:rPr>
        <w:t xml:space="preserve">participate in subgroups focused on finalizing the TRACS Enhancement framework </w:t>
      </w:r>
      <w:r w:rsidR="00F3390A">
        <w:rPr>
          <w:rFonts w:ascii="Times New Roman" w:hAnsi="Times New Roman" w:cs="Times New Roman"/>
          <w:sz w:val="24"/>
          <w:szCs w:val="24"/>
        </w:rPr>
        <w:t xml:space="preserve">as necessary </w:t>
      </w:r>
      <w:r>
        <w:rPr>
          <w:rFonts w:ascii="Times New Roman" w:hAnsi="Times New Roman" w:cs="Times New Roman"/>
          <w:sz w:val="24"/>
          <w:szCs w:val="24"/>
        </w:rPr>
        <w:t xml:space="preserve">and </w:t>
      </w:r>
      <w:r w:rsidR="00F3390A">
        <w:rPr>
          <w:rFonts w:ascii="Times New Roman" w:hAnsi="Times New Roman" w:cs="Times New Roman"/>
          <w:sz w:val="24"/>
          <w:szCs w:val="24"/>
        </w:rPr>
        <w:t xml:space="preserve">continue to </w:t>
      </w:r>
      <w:r>
        <w:rPr>
          <w:rFonts w:ascii="Times New Roman" w:hAnsi="Times New Roman" w:cs="Times New Roman"/>
          <w:sz w:val="24"/>
          <w:szCs w:val="24"/>
        </w:rPr>
        <w:t xml:space="preserve">solicit input via the FACWG from </w:t>
      </w:r>
      <w:r w:rsidR="00335DD6">
        <w:rPr>
          <w:rFonts w:ascii="Times New Roman" w:hAnsi="Times New Roman" w:cs="Times New Roman"/>
          <w:sz w:val="24"/>
          <w:szCs w:val="24"/>
        </w:rPr>
        <w:t>FACs nationally</w:t>
      </w:r>
      <w:r>
        <w:rPr>
          <w:rFonts w:ascii="Times New Roman" w:hAnsi="Times New Roman" w:cs="Times New Roman"/>
          <w:sz w:val="24"/>
          <w:szCs w:val="24"/>
        </w:rPr>
        <w:t xml:space="preserve">. </w:t>
      </w:r>
    </w:p>
    <w:p w:rsidR="00B41B38" w:rsidRDefault="00B41B38" w:rsidP="009747CE">
      <w:pPr>
        <w:pStyle w:val="ListParagraph"/>
        <w:spacing w:after="0"/>
        <w:ind w:left="360"/>
        <w:rPr>
          <w:rFonts w:ascii="Times New Roman" w:hAnsi="Times New Roman" w:cs="Times New Roman"/>
          <w:sz w:val="24"/>
          <w:szCs w:val="24"/>
        </w:rPr>
      </w:pPr>
    </w:p>
    <w:p w:rsidR="009747CE" w:rsidRPr="00A46346" w:rsidRDefault="009467B6" w:rsidP="00A46346">
      <w:pPr>
        <w:spacing w:after="0"/>
        <w:ind w:left="360"/>
        <w:rPr>
          <w:rFonts w:ascii="Times New Roman" w:hAnsi="Times New Roman" w:cs="Times New Roman"/>
          <w:sz w:val="24"/>
          <w:szCs w:val="24"/>
        </w:rPr>
      </w:pPr>
      <w:r w:rsidRPr="009467B6">
        <w:rPr>
          <w:rFonts w:ascii="Times New Roman" w:hAnsi="Times New Roman" w:cs="Times New Roman"/>
          <w:sz w:val="24"/>
          <w:szCs w:val="24"/>
        </w:rPr>
        <w:t>The FACWG Liaison offered assistance to facilitate communications between FACs and the Wildlife Diversity Committees responsible for the development of the SWG Effectiveness Measures results chains (</w:t>
      </w:r>
      <w:r w:rsidRPr="009467B6">
        <w:rPr>
          <w:rFonts w:ascii="Times New Roman" w:hAnsi="Times New Roman" w:cs="Times New Roman"/>
          <w:i/>
          <w:sz w:val="24"/>
          <w:szCs w:val="24"/>
        </w:rPr>
        <w:t>see below concerns of the FACWG for additional information</w:t>
      </w:r>
      <w:r w:rsidRPr="009467B6">
        <w:rPr>
          <w:rFonts w:ascii="Times New Roman" w:hAnsi="Times New Roman" w:cs="Times New Roman"/>
          <w:sz w:val="24"/>
          <w:szCs w:val="24"/>
        </w:rPr>
        <w:t xml:space="preserve">). </w:t>
      </w:r>
    </w:p>
    <w:p w:rsidR="00A46346" w:rsidRDefault="00A46346" w:rsidP="00D05CC8">
      <w:pPr>
        <w:pStyle w:val="ListParagraph"/>
        <w:spacing w:after="0"/>
        <w:ind w:left="360"/>
        <w:rPr>
          <w:rFonts w:ascii="Times New Roman" w:hAnsi="Times New Roman" w:cs="Times New Roman"/>
          <w:b/>
          <w:sz w:val="24"/>
          <w:szCs w:val="24"/>
        </w:rPr>
      </w:pPr>
    </w:p>
    <w:p w:rsidR="00915355" w:rsidRDefault="00915355" w:rsidP="00915355">
      <w:pPr>
        <w:pStyle w:val="ListParagraph"/>
        <w:numPr>
          <w:ilvl w:val="0"/>
          <w:numId w:val="1"/>
        </w:numPr>
        <w:spacing w:after="0"/>
        <w:rPr>
          <w:rFonts w:ascii="Times New Roman" w:hAnsi="Times New Roman" w:cs="Times New Roman"/>
          <w:b/>
          <w:sz w:val="24"/>
          <w:szCs w:val="24"/>
        </w:rPr>
      </w:pPr>
      <w:r w:rsidRPr="008A0066">
        <w:rPr>
          <w:rFonts w:ascii="Times New Roman" w:hAnsi="Times New Roman" w:cs="Times New Roman"/>
          <w:b/>
          <w:sz w:val="24"/>
          <w:szCs w:val="24"/>
        </w:rPr>
        <w:t>National Federal Aid Coordinators Meeting</w:t>
      </w:r>
    </w:p>
    <w:p w:rsidR="008500F8" w:rsidRDefault="00915355" w:rsidP="00915355">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The application for a Multistate Conservation Grant for the National Federal Aid Coordinators meeting was approved. </w:t>
      </w:r>
      <w:r w:rsidR="007F5364">
        <w:rPr>
          <w:rFonts w:ascii="Times New Roman" w:hAnsi="Times New Roman" w:cs="Times New Roman"/>
          <w:sz w:val="24"/>
          <w:szCs w:val="24"/>
        </w:rPr>
        <w:t>As noted in the TRACS Update (</w:t>
      </w:r>
      <w:r w:rsidR="007F5364" w:rsidRPr="0088351D">
        <w:rPr>
          <w:rFonts w:ascii="Times New Roman" w:hAnsi="Times New Roman" w:cs="Times New Roman"/>
          <w:i/>
          <w:sz w:val="24"/>
          <w:szCs w:val="24"/>
        </w:rPr>
        <w:t xml:space="preserve">Section </w:t>
      </w:r>
      <w:r w:rsidR="007351F3" w:rsidRPr="0088351D">
        <w:rPr>
          <w:rFonts w:ascii="Times New Roman" w:hAnsi="Times New Roman" w:cs="Times New Roman"/>
          <w:i/>
          <w:sz w:val="24"/>
          <w:szCs w:val="24"/>
        </w:rPr>
        <w:t xml:space="preserve">II </w:t>
      </w:r>
      <w:r w:rsidR="007F5364" w:rsidRPr="0088351D">
        <w:rPr>
          <w:rFonts w:ascii="Times New Roman" w:hAnsi="Times New Roman" w:cs="Times New Roman"/>
          <w:i/>
          <w:sz w:val="24"/>
          <w:szCs w:val="24"/>
        </w:rPr>
        <w:t>above</w:t>
      </w:r>
      <w:r w:rsidR="007F5364">
        <w:rPr>
          <w:rFonts w:ascii="Times New Roman" w:hAnsi="Times New Roman" w:cs="Times New Roman"/>
          <w:sz w:val="24"/>
          <w:szCs w:val="24"/>
        </w:rPr>
        <w:t xml:space="preserve">), the timeline for the TRACS Enhancement roll-out is anticipated for </w:t>
      </w:r>
      <w:proofErr w:type="gramStart"/>
      <w:r w:rsidR="007F5364">
        <w:rPr>
          <w:rFonts w:ascii="Times New Roman" w:hAnsi="Times New Roman" w:cs="Times New Roman"/>
          <w:sz w:val="24"/>
          <w:szCs w:val="24"/>
        </w:rPr>
        <w:t>Fall</w:t>
      </w:r>
      <w:proofErr w:type="gramEnd"/>
      <w:r w:rsidR="007F5364">
        <w:rPr>
          <w:rFonts w:ascii="Times New Roman" w:hAnsi="Times New Roman" w:cs="Times New Roman"/>
          <w:sz w:val="24"/>
          <w:szCs w:val="24"/>
        </w:rPr>
        <w:t xml:space="preserve"> 2019. The FACWG anticipates that the TRACS Enhancement will be a significant component of the National Meeting. </w:t>
      </w:r>
    </w:p>
    <w:p w:rsidR="008500F8" w:rsidRDefault="008500F8" w:rsidP="008500F8">
      <w:pPr>
        <w:tabs>
          <w:tab w:val="left" w:pos="360"/>
        </w:tabs>
        <w:spacing w:after="0"/>
        <w:ind w:left="360"/>
        <w:rPr>
          <w:rFonts w:ascii="Times New Roman" w:hAnsi="Times New Roman" w:cs="Times New Roman"/>
          <w:b/>
          <w:sz w:val="24"/>
          <w:szCs w:val="24"/>
          <w:u w:val="single"/>
        </w:rPr>
      </w:pPr>
    </w:p>
    <w:p w:rsidR="008500F8" w:rsidRDefault="008500F8" w:rsidP="008500F8">
      <w:pPr>
        <w:tabs>
          <w:tab w:val="left" w:pos="360"/>
        </w:tabs>
        <w:spacing w:after="0"/>
        <w:ind w:left="360"/>
        <w:rPr>
          <w:rFonts w:ascii="Times New Roman" w:hAnsi="Times New Roman" w:cs="Times New Roman"/>
          <w:sz w:val="24"/>
          <w:szCs w:val="24"/>
        </w:rPr>
      </w:pPr>
      <w:r w:rsidRPr="001308CC">
        <w:rPr>
          <w:rFonts w:ascii="Times New Roman" w:hAnsi="Times New Roman" w:cs="Times New Roman"/>
          <w:b/>
          <w:sz w:val="24"/>
          <w:szCs w:val="24"/>
          <w:u w:val="single"/>
        </w:rPr>
        <w:t>FACWG Concern/Request:</w:t>
      </w:r>
      <w:r>
        <w:rPr>
          <w:rFonts w:ascii="Times New Roman" w:hAnsi="Times New Roman" w:cs="Times New Roman"/>
          <w:sz w:val="24"/>
          <w:szCs w:val="24"/>
        </w:rPr>
        <w:t xml:space="preserve"> </w:t>
      </w:r>
    </w:p>
    <w:p w:rsidR="008500F8" w:rsidRDefault="008068CE" w:rsidP="00915355">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In previous TFC Reports, the FACWG has proposed that the date of the National Meeting be delayed until the TRACS Enhancement is fully functional. </w:t>
      </w:r>
      <w:r w:rsidR="00D051C5">
        <w:rPr>
          <w:rFonts w:ascii="Times New Roman" w:hAnsi="Times New Roman" w:cs="Times New Roman"/>
          <w:sz w:val="24"/>
          <w:szCs w:val="24"/>
        </w:rPr>
        <w:t xml:space="preserve">This proposal remains in effect and should be taken into consideration when scheduling the National Meeting. </w:t>
      </w:r>
    </w:p>
    <w:p w:rsidR="008068CE" w:rsidRDefault="008068CE" w:rsidP="00915355">
      <w:pPr>
        <w:pStyle w:val="ListParagraph"/>
        <w:spacing w:after="0"/>
        <w:ind w:left="360"/>
        <w:rPr>
          <w:rFonts w:ascii="Times New Roman" w:hAnsi="Times New Roman" w:cs="Times New Roman"/>
          <w:sz w:val="24"/>
          <w:szCs w:val="24"/>
        </w:rPr>
      </w:pPr>
    </w:p>
    <w:p w:rsidR="00915355" w:rsidRDefault="008500F8" w:rsidP="00915355">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During the February 2018 TRACS WG Meeting, it was proposed that the </w:t>
      </w:r>
      <w:r w:rsidR="007F5364">
        <w:rPr>
          <w:rFonts w:ascii="Times New Roman" w:hAnsi="Times New Roman" w:cs="Times New Roman"/>
          <w:sz w:val="24"/>
          <w:szCs w:val="24"/>
        </w:rPr>
        <w:t xml:space="preserve">National Meeting not include formal training sessions, but provide forums for troubleshooting with the TRACS Enhancement. </w:t>
      </w:r>
      <w:r w:rsidR="00915355" w:rsidRPr="001038FD">
        <w:rPr>
          <w:rFonts w:ascii="Times New Roman" w:hAnsi="Times New Roman" w:cs="Times New Roman"/>
          <w:sz w:val="24"/>
          <w:szCs w:val="24"/>
        </w:rPr>
        <w:t xml:space="preserve"> </w:t>
      </w:r>
      <w:r>
        <w:rPr>
          <w:rFonts w:ascii="Times New Roman" w:hAnsi="Times New Roman" w:cs="Times New Roman"/>
          <w:sz w:val="24"/>
          <w:szCs w:val="24"/>
        </w:rPr>
        <w:t xml:space="preserve">The FACWG supports this proposal, but also recognizes that this tentative proposal will require the TRACS Enhancement to be released and operational with enough time for States to begin utilizing the system. If the TRACS Enhancement cannot adhere to this proposed schedule, the FACWG may recommend further delay in the scheduling of the National Meeting. </w:t>
      </w:r>
    </w:p>
    <w:p w:rsidR="004A7CBB" w:rsidRDefault="004A7CBB" w:rsidP="00915355">
      <w:pPr>
        <w:pStyle w:val="ListParagraph"/>
        <w:spacing w:after="0"/>
        <w:ind w:left="360"/>
        <w:rPr>
          <w:rFonts w:ascii="Times New Roman" w:hAnsi="Times New Roman" w:cs="Times New Roman"/>
          <w:b/>
          <w:sz w:val="24"/>
          <w:szCs w:val="24"/>
          <w:u w:val="single"/>
        </w:rPr>
      </w:pPr>
    </w:p>
    <w:p w:rsidR="006F7D1B" w:rsidRDefault="00C65CF0" w:rsidP="00915355">
      <w:pPr>
        <w:pStyle w:val="ListParagraph"/>
        <w:spacing w:after="0"/>
        <w:ind w:left="360"/>
        <w:rPr>
          <w:rFonts w:ascii="Times New Roman" w:hAnsi="Times New Roman" w:cs="Times New Roman"/>
          <w:sz w:val="24"/>
          <w:szCs w:val="24"/>
        </w:rPr>
      </w:pPr>
      <w:r>
        <w:rPr>
          <w:rFonts w:ascii="Times New Roman" w:hAnsi="Times New Roman" w:cs="Times New Roman"/>
          <w:b/>
          <w:sz w:val="24"/>
          <w:szCs w:val="24"/>
          <w:u w:val="single"/>
        </w:rPr>
        <w:t>2018</w:t>
      </w:r>
      <w:r w:rsidR="00915355" w:rsidRPr="00BC4F18">
        <w:rPr>
          <w:rFonts w:ascii="Times New Roman" w:hAnsi="Times New Roman" w:cs="Times New Roman"/>
          <w:b/>
          <w:sz w:val="24"/>
          <w:szCs w:val="24"/>
          <w:u w:val="single"/>
        </w:rPr>
        <w:t xml:space="preserve"> FACWG Action Items</w:t>
      </w:r>
      <w:r w:rsidR="00915355">
        <w:rPr>
          <w:rFonts w:ascii="Times New Roman" w:hAnsi="Times New Roman" w:cs="Times New Roman"/>
          <w:sz w:val="24"/>
          <w:szCs w:val="24"/>
        </w:rPr>
        <w:t xml:space="preserve">: </w:t>
      </w:r>
    </w:p>
    <w:p w:rsidR="00915355" w:rsidRPr="001038FD" w:rsidRDefault="00915355" w:rsidP="00915355">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Coordination will continue with WMI</w:t>
      </w:r>
      <w:r w:rsidR="00D042E4">
        <w:rPr>
          <w:rFonts w:ascii="Times New Roman" w:hAnsi="Times New Roman" w:cs="Times New Roman"/>
          <w:sz w:val="24"/>
          <w:szCs w:val="24"/>
        </w:rPr>
        <w:t>, States, WSFR, and</w:t>
      </w:r>
      <w:r>
        <w:rPr>
          <w:rFonts w:ascii="Times New Roman" w:hAnsi="Times New Roman" w:cs="Times New Roman"/>
          <w:sz w:val="24"/>
          <w:szCs w:val="24"/>
        </w:rPr>
        <w:t xml:space="preserve"> </w:t>
      </w:r>
      <w:r w:rsidR="00D042E4">
        <w:rPr>
          <w:rFonts w:ascii="Times New Roman" w:hAnsi="Times New Roman" w:cs="Times New Roman"/>
          <w:sz w:val="24"/>
          <w:szCs w:val="24"/>
        </w:rPr>
        <w:t xml:space="preserve">other </w:t>
      </w:r>
      <w:r>
        <w:rPr>
          <w:rFonts w:ascii="Times New Roman" w:hAnsi="Times New Roman" w:cs="Times New Roman"/>
          <w:sz w:val="24"/>
          <w:szCs w:val="24"/>
        </w:rPr>
        <w:t xml:space="preserve">relevant parties to initiate meeting planning and </w:t>
      </w:r>
      <w:r w:rsidR="00D051C5">
        <w:rPr>
          <w:rFonts w:ascii="Times New Roman" w:hAnsi="Times New Roman" w:cs="Times New Roman"/>
          <w:sz w:val="24"/>
          <w:szCs w:val="24"/>
        </w:rPr>
        <w:t xml:space="preserve">to </w:t>
      </w:r>
      <w:r>
        <w:rPr>
          <w:rFonts w:ascii="Times New Roman" w:hAnsi="Times New Roman" w:cs="Times New Roman"/>
          <w:sz w:val="24"/>
          <w:szCs w:val="24"/>
        </w:rPr>
        <w:t xml:space="preserve">draft an agenda based on the timeline of future TRACS developments. </w:t>
      </w:r>
    </w:p>
    <w:p w:rsidR="00915355" w:rsidRDefault="00915355" w:rsidP="001C150D">
      <w:pPr>
        <w:pStyle w:val="ListParagraph"/>
        <w:ind w:left="360"/>
        <w:rPr>
          <w:rFonts w:ascii="Times New Roman" w:hAnsi="Times New Roman" w:cs="Times New Roman"/>
          <w:sz w:val="24"/>
          <w:szCs w:val="24"/>
        </w:rPr>
      </w:pPr>
    </w:p>
    <w:p w:rsidR="00A04D51" w:rsidRDefault="00A04D51" w:rsidP="00A04D51">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Freshwater/Saltwater Split Subgroup</w:t>
      </w:r>
    </w:p>
    <w:p w:rsidR="00A04D51" w:rsidRDefault="00734F63" w:rsidP="00A04D51">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The 2016 National Survey of Fishing, Hunting, and Wildlife-Associated Recreation included a considerable change to the estimated proportions of freshwater and saltwater anglers. In many cases, these estimated proportions are used to allocate Sport Fish Restoration Act Funds in the States. Given the changes in the 2016</w:t>
      </w:r>
      <w:r w:rsidR="006F7D1B">
        <w:rPr>
          <w:rFonts w:ascii="Times New Roman" w:hAnsi="Times New Roman" w:cs="Times New Roman"/>
          <w:sz w:val="24"/>
          <w:szCs w:val="24"/>
        </w:rPr>
        <w:t xml:space="preserve"> Survey</w:t>
      </w:r>
      <w:r>
        <w:rPr>
          <w:rFonts w:ascii="Times New Roman" w:hAnsi="Times New Roman" w:cs="Times New Roman"/>
          <w:sz w:val="24"/>
          <w:szCs w:val="24"/>
        </w:rPr>
        <w:t xml:space="preserve">, several States expressed concern to the FACWG regarding the proportions and the potential impact on their programs. </w:t>
      </w:r>
      <w:r w:rsidR="00A04D51" w:rsidRPr="001038FD">
        <w:rPr>
          <w:rFonts w:ascii="Times New Roman" w:hAnsi="Times New Roman" w:cs="Times New Roman"/>
          <w:sz w:val="24"/>
          <w:szCs w:val="24"/>
        </w:rPr>
        <w:t xml:space="preserve"> </w:t>
      </w:r>
    </w:p>
    <w:p w:rsidR="00A04D51" w:rsidRDefault="00A04D51" w:rsidP="00A04D51">
      <w:pPr>
        <w:tabs>
          <w:tab w:val="left" w:pos="360"/>
        </w:tabs>
        <w:spacing w:after="0"/>
        <w:ind w:left="360"/>
        <w:rPr>
          <w:rFonts w:ascii="Times New Roman" w:hAnsi="Times New Roman" w:cs="Times New Roman"/>
          <w:b/>
          <w:sz w:val="24"/>
          <w:szCs w:val="24"/>
          <w:u w:val="single"/>
        </w:rPr>
      </w:pPr>
    </w:p>
    <w:p w:rsidR="00A04D51" w:rsidRDefault="00A04D51" w:rsidP="00A04D51">
      <w:pPr>
        <w:tabs>
          <w:tab w:val="left" w:pos="360"/>
        </w:tabs>
        <w:spacing w:after="0"/>
        <w:ind w:left="360"/>
        <w:rPr>
          <w:rFonts w:ascii="Times New Roman" w:hAnsi="Times New Roman" w:cs="Times New Roman"/>
          <w:sz w:val="24"/>
          <w:szCs w:val="24"/>
        </w:rPr>
      </w:pPr>
      <w:r w:rsidRPr="001308CC">
        <w:rPr>
          <w:rFonts w:ascii="Times New Roman" w:hAnsi="Times New Roman" w:cs="Times New Roman"/>
          <w:b/>
          <w:sz w:val="24"/>
          <w:szCs w:val="24"/>
          <w:u w:val="single"/>
        </w:rPr>
        <w:t>FACWG Concern/Request:</w:t>
      </w:r>
      <w:r>
        <w:rPr>
          <w:rFonts w:ascii="Times New Roman" w:hAnsi="Times New Roman" w:cs="Times New Roman"/>
          <w:sz w:val="24"/>
          <w:szCs w:val="24"/>
        </w:rPr>
        <w:t xml:space="preserve"> </w:t>
      </w:r>
    </w:p>
    <w:p w:rsidR="00A04D51" w:rsidRDefault="00734F63" w:rsidP="00A04D51">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Upon initial review, it appears that the variation in methodology, sample size, and other factors may have significantly impacted the freshwater/saltwater split for some States. </w:t>
      </w:r>
      <w:r w:rsidR="00A04D51">
        <w:rPr>
          <w:rFonts w:ascii="Times New Roman" w:hAnsi="Times New Roman" w:cs="Times New Roman"/>
          <w:sz w:val="24"/>
          <w:szCs w:val="24"/>
        </w:rPr>
        <w:t xml:space="preserve"> </w:t>
      </w:r>
      <w:r w:rsidR="00792307">
        <w:rPr>
          <w:rFonts w:ascii="Times New Roman" w:hAnsi="Times New Roman" w:cs="Times New Roman"/>
          <w:sz w:val="24"/>
          <w:szCs w:val="24"/>
        </w:rPr>
        <w:lastRenderedPageBreak/>
        <w:t>WSFR funding supports the National Survey. If results are not considered accurate</w:t>
      </w:r>
      <w:r w:rsidR="001F109D">
        <w:rPr>
          <w:rFonts w:ascii="Times New Roman" w:hAnsi="Times New Roman" w:cs="Times New Roman"/>
          <w:sz w:val="24"/>
          <w:szCs w:val="24"/>
        </w:rPr>
        <w:t>,</w:t>
      </w:r>
      <w:r w:rsidR="00792307">
        <w:rPr>
          <w:rFonts w:ascii="Times New Roman" w:hAnsi="Times New Roman" w:cs="Times New Roman"/>
          <w:sz w:val="24"/>
          <w:szCs w:val="24"/>
        </w:rPr>
        <w:t xml:space="preserve"> </w:t>
      </w:r>
      <w:r w:rsidR="001F109D">
        <w:rPr>
          <w:rFonts w:ascii="Times New Roman" w:hAnsi="Times New Roman" w:cs="Times New Roman"/>
          <w:sz w:val="24"/>
          <w:szCs w:val="24"/>
        </w:rPr>
        <w:t>S</w:t>
      </w:r>
      <w:r w:rsidR="00792307">
        <w:rPr>
          <w:rFonts w:ascii="Times New Roman" w:hAnsi="Times New Roman" w:cs="Times New Roman"/>
          <w:sz w:val="24"/>
          <w:szCs w:val="24"/>
        </w:rPr>
        <w:t>tates may feel the need to sanction their own surveys, potentially using additional WSFR funding to get results the Program has already paid to produce.</w:t>
      </w:r>
      <w:r w:rsidR="00674DA4">
        <w:rPr>
          <w:rFonts w:ascii="Times New Roman" w:hAnsi="Times New Roman" w:cs="Times New Roman"/>
          <w:sz w:val="24"/>
          <w:szCs w:val="24"/>
        </w:rPr>
        <w:t xml:space="preserve">  If there are real problems with the methodology for determining the freshwater/saltwater split in the National Survey, </w:t>
      </w:r>
      <w:r w:rsidR="001F109D">
        <w:rPr>
          <w:rFonts w:ascii="Times New Roman" w:hAnsi="Times New Roman" w:cs="Times New Roman"/>
          <w:sz w:val="24"/>
          <w:szCs w:val="24"/>
        </w:rPr>
        <w:t>it raises concerns that other data generated in the survey</w:t>
      </w:r>
      <w:r w:rsidR="00D051C5">
        <w:rPr>
          <w:rFonts w:ascii="Times New Roman" w:hAnsi="Times New Roman" w:cs="Times New Roman"/>
          <w:sz w:val="24"/>
          <w:szCs w:val="24"/>
        </w:rPr>
        <w:t xml:space="preserve"> may</w:t>
      </w:r>
      <w:r w:rsidR="001F109D">
        <w:rPr>
          <w:rFonts w:ascii="Times New Roman" w:hAnsi="Times New Roman" w:cs="Times New Roman"/>
          <w:sz w:val="24"/>
          <w:szCs w:val="24"/>
        </w:rPr>
        <w:t xml:space="preserve"> not </w:t>
      </w:r>
      <w:r w:rsidR="00D051C5">
        <w:rPr>
          <w:rFonts w:ascii="Times New Roman" w:hAnsi="Times New Roman" w:cs="Times New Roman"/>
          <w:sz w:val="24"/>
          <w:szCs w:val="24"/>
        </w:rPr>
        <w:t xml:space="preserve">be </w:t>
      </w:r>
      <w:r w:rsidR="001F109D">
        <w:rPr>
          <w:rFonts w:ascii="Times New Roman" w:hAnsi="Times New Roman" w:cs="Times New Roman"/>
          <w:sz w:val="24"/>
          <w:szCs w:val="24"/>
        </w:rPr>
        <w:t xml:space="preserve">reliable.  </w:t>
      </w:r>
    </w:p>
    <w:p w:rsidR="00A04D51" w:rsidRDefault="00A04D51" w:rsidP="00A04D51">
      <w:pPr>
        <w:pStyle w:val="ListParagraph"/>
        <w:spacing w:after="0"/>
        <w:ind w:left="360"/>
        <w:rPr>
          <w:rFonts w:ascii="Times New Roman" w:hAnsi="Times New Roman" w:cs="Times New Roman"/>
          <w:b/>
          <w:sz w:val="24"/>
          <w:szCs w:val="24"/>
          <w:u w:val="single"/>
        </w:rPr>
      </w:pPr>
    </w:p>
    <w:p w:rsidR="006F7D1B" w:rsidRDefault="00A04D51" w:rsidP="00B41B38">
      <w:pPr>
        <w:pStyle w:val="ListParagraph"/>
        <w:spacing w:after="0"/>
        <w:ind w:left="360"/>
        <w:rPr>
          <w:rFonts w:ascii="Times New Roman" w:hAnsi="Times New Roman" w:cs="Times New Roman"/>
          <w:sz w:val="24"/>
          <w:szCs w:val="24"/>
        </w:rPr>
      </w:pPr>
      <w:r>
        <w:rPr>
          <w:rFonts w:ascii="Times New Roman" w:hAnsi="Times New Roman" w:cs="Times New Roman"/>
          <w:b/>
          <w:sz w:val="24"/>
          <w:szCs w:val="24"/>
          <w:u w:val="single"/>
        </w:rPr>
        <w:t>2018</w:t>
      </w:r>
      <w:r w:rsidRPr="00BC4F18">
        <w:rPr>
          <w:rFonts w:ascii="Times New Roman" w:hAnsi="Times New Roman" w:cs="Times New Roman"/>
          <w:b/>
          <w:sz w:val="24"/>
          <w:szCs w:val="24"/>
          <w:u w:val="single"/>
        </w:rPr>
        <w:t xml:space="preserve"> FACWG Action Items</w:t>
      </w:r>
      <w:r>
        <w:rPr>
          <w:rFonts w:ascii="Times New Roman" w:hAnsi="Times New Roman" w:cs="Times New Roman"/>
          <w:sz w:val="24"/>
          <w:szCs w:val="24"/>
        </w:rPr>
        <w:t xml:space="preserve">: </w:t>
      </w:r>
    </w:p>
    <w:p w:rsidR="00A04D51" w:rsidRPr="00647E96" w:rsidRDefault="006F7D1B" w:rsidP="00647E96">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During the FACWG’s January</w:t>
      </w:r>
      <w:r w:rsidR="00734F63">
        <w:rPr>
          <w:rFonts w:ascii="Times New Roman" w:hAnsi="Times New Roman" w:cs="Times New Roman"/>
          <w:sz w:val="24"/>
          <w:szCs w:val="24"/>
        </w:rPr>
        <w:t xml:space="preserve"> 2018 Conference Call, the issue of the Freshwater/Saltwater split was discussed and the FACWG formed a subgroup to address the concerns raised by some Coastal States. </w:t>
      </w:r>
      <w:r w:rsidR="009467B6" w:rsidRPr="00647E96">
        <w:rPr>
          <w:rFonts w:ascii="Times New Roman" w:hAnsi="Times New Roman" w:cs="Times New Roman"/>
          <w:sz w:val="24"/>
          <w:szCs w:val="24"/>
        </w:rPr>
        <w:t xml:space="preserve">In March 2018, the FACWG sent a preliminary survey to Coastal States to determine if there were widespread concerns with the 2016 Survey Freshwater/Saltwater splits, if any States </w:t>
      </w:r>
      <w:r w:rsidR="00114BAA">
        <w:rPr>
          <w:rFonts w:ascii="Times New Roman" w:hAnsi="Times New Roman" w:cs="Times New Roman"/>
          <w:sz w:val="24"/>
          <w:szCs w:val="24"/>
        </w:rPr>
        <w:t>had</w:t>
      </w:r>
      <w:r w:rsidR="00114BAA" w:rsidRPr="00647E96">
        <w:rPr>
          <w:rFonts w:ascii="Times New Roman" w:hAnsi="Times New Roman" w:cs="Times New Roman"/>
          <w:sz w:val="24"/>
          <w:szCs w:val="24"/>
        </w:rPr>
        <w:t xml:space="preserve"> </w:t>
      </w:r>
      <w:r w:rsidR="009467B6" w:rsidRPr="00647E96">
        <w:rPr>
          <w:rFonts w:ascii="Times New Roman" w:hAnsi="Times New Roman" w:cs="Times New Roman"/>
          <w:sz w:val="24"/>
          <w:szCs w:val="24"/>
        </w:rPr>
        <w:t xml:space="preserve">conducted their own surveys, and any implications for the allocation of their Sport Fish Restoration Act funds. </w:t>
      </w:r>
    </w:p>
    <w:p w:rsidR="00E90673" w:rsidRDefault="00E90673" w:rsidP="0058480F">
      <w:pPr>
        <w:pStyle w:val="ListParagraph"/>
        <w:spacing w:after="0"/>
        <w:ind w:left="360"/>
        <w:rPr>
          <w:rFonts w:ascii="Times New Roman" w:hAnsi="Times New Roman" w:cs="Times New Roman"/>
          <w:sz w:val="24"/>
          <w:szCs w:val="24"/>
        </w:rPr>
      </w:pPr>
    </w:p>
    <w:p w:rsidR="009467B6" w:rsidRDefault="00E90673" w:rsidP="009467B6">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Changes to Spring Meeting</w:t>
      </w:r>
    </w:p>
    <w:p w:rsidR="009467B6" w:rsidRPr="009467B6" w:rsidRDefault="009467B6" w:rsidP="009467B6">
      <w:pPr>
        <w:pStyle w:val="ListParagraph"/>
        <w:spacing w:after="0"/>
        <w:ind w:left="360"/>
        <w:rPr>
          <w:rFonts w:ascii="Times New Roman" w:hAnsi="Times New Roman" w:cs="Times New Roman"/>
          <w:b/>
          <w:sz w:val="24"/>
          <w:szCs w:val="24"/>
        </w:rPr>
      </w:pPr>
      <w:r w:rsidRPr="009467B6">
        <w:rPr>
          <w:rFonts w:ascii="Times New Roman" w:hAnsi="Times New Roman" w:cs="Times New Roman"/>
          <w:sz w:val="24"/>
          <w:szCs w:val="24"/>
        </w:rPr>
        <w:t xml:space="preserve">For the past </w:t>
      </w:r>
      <w:r w:rsidR="00106598">
        <w:rPr>
          <w:rFonts w:ascii="Times New Roman" w:hAnsi="Times New Roman" w:cs="Times New Roman"/>
          <w:sz w:val="24"/>
          <w:szCs w:val="24"/>
        </w:rPr>
        <w:t>two</w:t>
      </w:r>
      <w:r w:rsidRPr="009467B6">
        <w:rPr>
          <w:rFonts w:ascii="Times New Roman" w:hAnsi="Times New Roman" w:cs="Times New Roman"/>
          <w:sz w:val="24"/>
          <w:szCs w:val="24"/>
        </w:rPr>
        <w:t xml:space="preserve"> years, the Joint Meeting of the FACWG and WSFR Chiefs has taken place during the same week and location as the JTF meeting. </w:t>
      </w:r>
      <w:r w:rsidR="00D823E7">
        <w:rPr>
          <w:rFonts w:ascii="Times New Roman" w:hAnsi="Times New Roman" w:cs="Times New Roman"/>
          <w:sz w:val="24"/>
          <w:szCs w:val="24"/>
        </w:rPr>
        <w:t>The meeting had</w:t>
      </w:r>
      <w:r w:rsidRPr="009467B6">
        <w:rPr>
          <w:rFonts w:ascii="Times New Roman" w:hAnsi="Times New Roman" w:cs="Times New Roman"/>
          <w:sz w:val="24"/>
          <w:szCs w:val="24"/>
        </w:rPr>
        <w:t xml:space="preserve"> included a half day of overlap</w:t>
      </w:r>
      <w:r w:rsidR="00D823E7">
        <w:rPr>
          <w:rFonts w:ascii="Times New Roman" w:hAnsi="Times New Roman" w:cs="Times New Roman"/>
          <w:sz w:val="24"/>
          <w:szCs w:val="24"/>
        </w:rPr>
        <w:t xml:space="preserve"> with all three groups</w:t>
      </w:r>
      <w:r w:rsidRPr="009467B6">
        <w:rPr>
          <w:rFonts w:ascii="Times New Roman" w:hAnsi="Times New Roman" w:cs="Times New Roman"/>
          <w:sz w:val="24"/>
          <w:szCs w:val="24"/>
        </w:rPr>
        <w:t xml:space="preserve"> that </w:t>
      </w:r>
      <w:r w:rsidR="00A17B9F">
        <w:rPr>
          <w:rFonts w:ascii="Times New Roman" w:hAnsi="Times New Roman" w:cs="Times New Roman"/>
          <w:sz w:val="24"/>
          <w:szCs w:val="24"/>
        </w:rPr>
        <w:t xml:space="preserve">facilitated </w:t>
      </w:r>
      <w:r w:rsidRPr="009467B6">
        <w:rPr>
          <w:rFonts w:ascii="Times New Roman" w:hAnsi="Times New Roman" w:cs="Times New Roman"/>
          <w:sz w:val="24"/>
          <w:szCs w:val="24"/>
        </w:rPr>
        <w:t>communication of current issues of importance to all parties. In February, 2018, it was determined that</w:t>
      </w:r>
      <w:r w:rsidR="00A17B9F">
        <w:rPr>
          <w:rFonts w:ascii="Times New Roman" w:hAnsi="Times New Roman" w:cs="Times New Roman"/>
          <w:sz w:val="24"/>
          <w:szCs w:val="24"/>
        </w:rPr>
        <w:t xml:space="preserve"> </w:t>
      </w:r>
      <w:r w:rsidRPr="009467B6">
        <w:rPr>
          <w:rFonts w:ascii="Times New Roman" w:hAnsi="Times New Roman" w:cs="Times New Roman"/>
          <w:sz w:val="24"/>
          <w:szCs w:val="24"/>
        </w:rPr>
        <w:t xml:space="preserve">the JTF would meet separately from the FACWG and WSFR Regional Chiefs. </w:t>
      </w:r>
      <w:r w:rsidR="00A17B9F">
        <w:rPr>
          <w:rFonts w:ascii="Times New Roman" w:hAnsi="Times New Roman" w:cs="Times New Roman"/>
          <w:sz w:val="24"/>
          <w:szCs w:val="24"/>
        </w:rPr>
        <w:t xml:space="preserve">While the entire FACWG will not be present, the JTF has proposed that the Chair and Vice-Chair of the FACWG attend the Spring JTF Meeting. </w:t>
      </w:r>
      <w:r w:rsidR="00B76072">
        <w:rPr>
          <w:rFonts w:ascii="Times New Roman" w:hAnsi="Times New Roman" w:cs="Times New Roman"/>
          <w:sz w:val="24"/>
          <w:szCs w:val="24"/>
        </w:rPr>
        <w:t xml:space="preserve">In the explanation provided to the FACWG, WSFR believes that having the two leadership positions of the FACWG, in combination with the two WSFR Chiefs on the </w:t>
      </w:r>
      <w:proofErr w:type="gramStart"/>
      <w:r w:rsidR="00B76072">
        <w:rPr>
          <w:rFonts w:ascii="Times New Roman" w:hAnsi="Times New Roman" w:cs="Times New Roman"/>
          <w:sz w:val="24"/>
          <w:szCs w:val="24"/>
        </w:rPr>
        <w:t>JTF,</w:t>
      </w:r>
      <w:proofErr w:type="gramEnd"/>
      <w:r w:rsidR="00B76072">
        <w:rPr>
          <w:rFonts w:ascii="Times New Roman" w:hAnsi="Times New Roman" w:cs="Times New Roman"/>
          <w:sz w:val="24"/>
          <w:szCs w:val="24"/>
        </w:rPr>
        <w:t xml:space="preserve"> will be able to provide perspectives from the April Meeting of the FACWG and WSFR Chiefs to the JTF. </w:t>
      </w:r>
    </w:p>
    <w:p w:rsidR="00E90673" w:rsidRDefault="00E90673" w:rsidP="00E90673">
      <w:pPr>
        <w:tabs>
          <w:tab w:val="left" w:pos="360"/>
        </w:tabs>
        <w:spacing w:after="0"/>
        <w:ind w:left="360"/>
        <w:rPr>
          <w:rFonts w:ascii="Times New Roman" w:hAnsi="Times New Roman" w:cs="Times New Roman"/>
          <w:sz w:val="24"/>
          <w:szCs w:val="24"/>
        </w:rPr>
      </w:pPr>
    </w:p>
    <w:p w:rsidR="009467B6" w:rsidRPr="009467B6" w:rsidRDefault="00E90673" w:rsidP="009467B6">
      <w:pPr>
        <w:tabs>
          <w:tab w:val="left" w:pos="360"/>
        </w:tabs>
        <w:spacing w:after="0"/>
        <w:ind w:left="360"/>
        <w:rPr>
          <w:rFonts w:ascii="Times New Roman" w:hAnsi="Times New Roman" w:cs="Times New Roman"/>
          <w:sz w:val="24"/>
          <w:szCs w:val="24"/>
        </w:rPr>
      </w:pPr>
      <w:r w:rsidRPr="001308CC">
        <w:rPr>
          <w:rFonts w:ascii="Times New Roman" w:hAnsi="Times New Roman" w:cs="Times New Roman"/>
          <w:b/>
          <w:sz w:val="24"/>
          <w:szCs w:val="24"/>
          <w:u w:val="single"/>
        </w:rPr>
        <w:t>FACWG Concern/Request:</w:t>
      </w:r>
      <w:r>
        <w:rPr>
          <w:rFonts w:ascii="Times New Roman" w:hAnsi="Times New Roman" w:cs="Times New Roman"/>
          <w:sz w:val="24"/>
          <w:szCs w:val="24"/>
        </w:rPr>
        <w:t xml:space="preserve"> </w:t>
      </w:r>
    </w:p>
    <w:p w:rsidR="00B76072" w:rsidRDefault="00A17B9F" w:rsidP="00B76072">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While the FACWG understands the budgetary constraints currently facing the WSFR Program, we believe the combined meeting with the JTF was an important opportunity to provide the perspective of </w:t>
      </w:r>
      <w:r w:rsidR="00B110A5">
        <w:rPr>
          <w:rFonts w:ascii="Times New Roman" w:hAnsi="Times New Roman" w:cs="Times New Roman"/>
          <w:sz w:val="24"/>
          <w:szCs w:val="24"/>
        </w:rPr>
        <w:t>FACs</w:t>
      </w:r>
      <w:r>
        <w:rPr>
          <w:rFonts w:ascii="Times New Roman" w:hAnsi="Times New Roman" w:cs="Times New Roman"/>
          <w:sz w:val="24"/>
          <w:szCs w:val="24"/>
        </w:rPr>
        <w:t xml:space="preserve"> directly to the State Directors and WSFR Leadership that comprises the JTF. </w:t>
      </w:r>
    </w:p>
    <w:p w:rsidR="00B76072" w:rsidRDefault="00B76072" w:rsidP="00B76072">
      <w:pPr>
        <w:pStyle w:val="ListParagraph"/>
        <w:spacing w:after="0"/>
        <w:ind w:left="360"/>
        <w:rPr>
          <w:rFonts w:ascii="Times New Roman" w:hAnsi="Times New Roman" w:cs="Times New Roman"/>
          <w:sz w:val="24"/>
          <w:szCs w:val="24"/>
        </w:rPr>
      </w:pPr>
    </w:p>
    <w:p w:rsidR="00B76072" w:rsidRDefault="00B76072" w:rsidP="00B76072">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The FACWG has two specific requests in regards to the change in the April Meeting: </w:t>
      </w:r>
    </w:p>
    <w:p w:rsidR="009467B6" w:rsidRDefault="00B76072" w:rsidP="009467B6">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rPr>
        <w:t xml:space="preserve">Request that the FACWG Chair and Vice-Chair also be invited to the Fall JTF Meetings to </w:t>
      </w:r>
      <w:r w:rsidR="00B110A5">
        <w:rPr>
          <w:rFonts w:ascii="Times New Roman" w:hAnsi="Times New Roman" w:cs="Times New Roman"/>
          <w:sz w:val="24"/>
          <w:szCs w:val="24"/>
        </w:rPr>
        <w:t xml:space="preserve">further </w:t>
      </w:r>
      <w:r>
        <w:rPr>
          <w:rFonts w:ascii="Times New Roman" w:hAnsi="Times New Roman" w:cs="Times New Roman"/>
          <w:sz w:val="24"/>
          <w:szCs w:val="24"/>
        </w:rPr>
        <w:t>facilitate communication between the groups – particularly because two WSFR Chiefs h</w:t>
      </w:r>
      <w:r w:rsidR="00B110A5">
        <w:rPr>
          <w:rFonts w:ascii="Times New Roman" w:hAnsi="Times New Roman" w:cs="Times New Roman"/>
          <w:sz w:val="24"/>
          <w:szCs w:val="24"/>
        </w:rPr>
        <w:t>ave full membership of the JTF.</w:t>
      </w:r>
    </w:p>
    <w:p w:rsidR="009467B6" w:rsidRPr="009467B6" w:rsidRDefault="00965B13" w:rsidP="009467B6">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rPr>
        <w:t xml:space="preserve">If WSFR intends to continue this </w:t>
      </w:r>
      <w:r w:rsidR="00B110A5">
        <w:rPr>
          <w:rFonts w:ascii="Times New Roman" w:hAnsi="Times New Roman" w:cs="Times New Roman"/>
          <w:sz w:val="24"/>
          <w:szCs w:val="24"/>
        </w:rPr>
        <w:t xml:space="preserve">separate </w:t>
      </w:r>
      <w:r>
        <w:rPr>
          <w:rFonts w:ascii="Times New Roman" w:hAnsi="Times New Roman" w:cs="Times New Roman"/>
          <w:sz w:val="24"/>
          <w:szCs w:val="24"/>
        </w:rPr>
        <w:t xml:space="preserve">meeting structure in future years, it is essential that travel funding be made available to the FACWG Chair and Vice-Chair for the JTF meetings. For many States, it is not possible to finance travel for these meetings without financial assistance. Without the ability to attend these meetings, the FACWG has </w:t>
      </w:r>
      <w:r>
        <w:rPr>
          <w:rFonts w:ascii="Times New Roman" w:hAnsi="Times New Roman" w:cs="Times New Roman"/>
          <w:sz w:val="24"/>
          <w:szCs w:val="24"/>
        </w:rPr>
        <w:lastRenderedPageBreak/>
        <w:t xml:space="preserve">concerns that the perspective of the Federal Aid Coordinators, who deal with the day-to-day administration of these programs, will be lost. </w:t>
      </w:r>
    </w:p>
    <w:p w:rsidR="00A17B9F" w:rsidRDefault="00A17B9F" w:rsidP="00E90673">
      <w:pPr>
        <w:pStyle w:val="ListParagraph"/>
        <w:spacing w:after="0"/>
        <w:ind w:left="360"/>
        <w:rPr>
          <w:rFonts w:ascii="Times New Roman" w:hAnsi="Times New Roman" w:cs="Times New Roman"/>
          <w:sz w:val="24"/>
          <w:szCs w:val="24"/>
        </w:rPr>
      </w:pPr>
    </w:p>
    <w:p w:rsidR="00DE7AC6" w:rsidRPr="009467B6" w:rsidRDefault="00114BAA" w:rsidP="00DE7AC6">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DE7AC6">
        <w:rPr>
          <w:rFonts w:ascii="Times New Roman" w:hAnsi="Times New Roman" w:cs="Times New Roman"/>
          <w:b/>
          <w:sz w:val="24"/>
          <w:szCs w:val="24"/>
        </w:rPr>
        <w:t>CAHSS Technical Advisory Committee</w:t>
      </w:r>
    </w:p>
    <w:p w:rsidR="00DE7AC6" w:rsidRPr="009467B6" w:rsidRDefault="00DE7AC6" w:rsidP="00DE7AC6">
      <w:pPr>
        <w:pStyle w:val="ListParagraph"/>
        <w:spacing w:after="0"/>
        <w:ind w:left="360"/>
        <w:rPr>
          <w:rFonts w:ascii="Times New Roman" w:hAnsi="Times New Roman" w:cs="Times New Roman"/>
          <w:b/>
          <w:sz w:val="24"/>
          <w:szCs w:val="24"/>
        </w:rPr>
      </w:pPr>
      <w:r w:rsidRPr="009467B6">
        <w:rPr>
          <w:rFonts w:ascii="Times New Roman" w:hAnsi="Times New Roman" w:cs="Times New Roman"/>
          <w:sz w:val="24"/>
          <w:szCs w:val="24"/>
        </w:rPr>
        <w:t xml:space="preserve">Andrea Crews </w:t>
      </w:r>
      <w:r>
        <w:rPr>
          <w:rFonts w:ascii="Times New Roman" w:hAnsi="Times New Roman" w:cs="Times New Roman"/>
          <w:sz w:val="24"/>
          <w:szCs w:val="24"/>
        </w:rPr>
        <w:t xml:space="preserve">(Region 2) </w:t>
      </w:r>
      <w:r w:rsidRPr="009467B6">
        <w:rPr>
          <w:rFonts w:ascii="Times New Roman" w:hAnsi="Times New Roman" w:cs="Times New Roman"/>
          <w:sz w:val="24"/>
          <w:szCs w:val="24"/>
        </w:rPr>
        <w:t xml:space="preserve">volunteered to serve as the FACWG representative on the Technical Advisory Committee to the Council to Advance Hunting and Shooting Sports (CAHSS). The group meets annually via conference call to review the CAHSS report and recommend </w:t>
      </w:r>
      <w:r>
        <w:rPr>
          <w:rFonts w:ascii="Times New Roman" w:hAnsi="Times New Roman" w:cs="Times New Roman"/>
          <w:sz w:val="24"/>
          <w:szCs w:val="24"/>
        </w:rPr>
        <w:t xml:space="preserve">any </w:t>
      </w:r>
      <w:r w:rsidRPr="009467B6">
        <w:rPr>
          <w:rFonts w:ascii="Times New Roman" w:hAnsi="Times New Roman" w:cs="Times New Roman"/>
          <w:sz w:val="24"/>
          <w:szCs w:val="24"/>
        </w:rPr>
        <w:t xml:space="preserve">changes. </w:t>
      </w:r>
    </w:p>
    <w:p w:rsidR="00DE7AC6" w:rsidRDefault="00DE7AC6" w:rsidP="00DE7AC6">
      <w:pPr>
        <w:tabs>
          <w:tab w:val="left" w:pos="360"/>
        </w:tabs>
        <w:spacing w:after="0"/>
        <w:ind w:left="360"/>
        <w:rPr>
          <w:rFonts w:ascii="Times New Roman" w:hAnsi="Times New Roman" w:cs="Times New Roman"/>
          <w:sz w:val="24"/>
          <w:szCs w:val="24"/>
        </w:rPr>
      </w:pPr>
      <w:r>
        <w:rPr>
          <w:rFonts w:ascii="Times New Roman" w:hAnsi="Times New Roman" w:cs="Times New Roman"/>
          <w:sz w:val="24"/>
          <w:szCs w:val="24"/>
        </w:rPr>
        <w:t xml:space="preserve"> </w:t>
      </w:r>
    </w:p>
    <w:p w:rsidR="00DE7AC6" w:rsidRDefault="00DE7AC6" w:rsidP="00DE7AC6">
      <w:pPr>
        <w:pStyle w:val="ListParagraph"/>
        <w:spacing w:after="0"/>
        <w:ind w:left="360"/>
        <w:rPr>
          <w:rFonts w:ascii="Times New Roman" w:hAnsi="Times New Roman" w:cs="Times New Roman"/>
          <w:sz w:val="24"/>
          <w:szCs w:val="24"/>
        </w:rPr>
      </w:pPr>
      <w:r>
        <w:rPr>
          <w:rFonts w:ascii="Times New Roman" w:hAnsi="Times New Roman" w:cs="Times New Roman"/>
          <w:b/>
          <w:sz w:val="24"/>
          <w:szCs w:val="24"/>
          <w:u w:val="single"/>
        </w:rPr>
        <w:t>2018</w:t>
      </w:r>
      <w:r w:rsidRPr="00417367">
        <w:rPr>
          <w:rFonts w:ascii="Times New Roman" w:hAnsi="Times New Roman" w:cs="Times New Roman"/>
          <w:b/>
          <w:sz w:val="24"/>
          <w:szCs w:val="24"/>
          <w:u w:val="single"/>
        </w:rPr>
        <w:t xml:space="preserve"> FACWG Action Items</w:t>
      </w:r>
      <w:r>
        <w:rPr>
          <w:rFonts w:ascii="Times New Roman" w:hAnsi="Times New Roman" w:cs="Times New Roman"/>
          <w:sz w:val="24"/>
          <w:szCs w:val="24"/>
        </w:rPr>
        <w:t xml:space="preserve">: The FACWG representative on the CAHSS Technical Advisory Committee will continue review and respond to requests as appropriate to provide the perspective of the FACWG. While this may be an intermittent task, the FACWG believes it is important to continue participation in this group moving forward.  </w:t>
      </w:r>
    </w:p>
    <w:p w:rsidR="00DE7AC6" w:rsidRDefault="00DE7AC6" w:rsidP="00DE7AC6">
      <w:pPr>
        <w:pStyle w:val="ListParagraph"/>
        <w:spacing w:before="100" w:beforeAutospacing="1" w:after="100" w:afterAutospacing="1"/>
        <w:ind w:left="360"/>
        <w:rPr>
          <w:rFonts w:ascii="Times New Roman" w:hAnsi="Times New Roman" w:cs="Times New Roman"/>
          <w:b/>
          <w:sz w:val="24"/>
          <w:szCs w:val="24"/>
        </w:rPr>
      </w:pPr>
    </w:p>
    <w:p w:rsidR="00A46346" w:rsidRPr="00E70AAE" w:rsidRDefault="00A46346" w:rsidP="002A6CC7">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5yr Report</w:t>
      </w:r>
    </w:p>
    <w:p w:rsidR="00A46346" w:rsidRDefault="00A46346" w:rsidP="00A46346">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The JTF recommended a pause in the development of the 5-year report until such time as the TRACS Enhancement is solidified and the WSFR Strategic Communications Plan is completed. The 5-year Report Editorial Team has discussed intermittent meetings beginning again in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2018, but no specific details are available at this time. </w:t>
      </w:r>
    </w:p>
    <w:p w:rsidR="00A46346" w:rsidRDefault="00A46346" w:rsidP="00A46346">
      <w:pPr>
        <w:pStyle w:val="ListParagraph"/>
        <w:spacing w:after="0"/>
        <w:ind w:left="360"/>
        <w:rPr>
          <w:rFonts w:ascii="Times New Roman" w:hAnsi="Times New Roman" w:cs="Times New Roman"/>
          <w:b/>
          <w:sz w:val="24"/>
          <w:szCs w:val="24"/>
          <w:u w:val="single"/>
        </w:rPr>
      </w:pPr>
    </w:p>
    <w:p w:rsidR="00A46346" w:rsidRDefault="00A46346" w:rsidP="00A46346">
      <w:pPr>
        <w:pStyle w:val="ListParagraph"/>
        <w:spacing w:after="0"/>
        <w:ind w:left="360"/>
        <w:rPr>
          <w:rFonts w:ascii="Times New Roman" w:hAnsi="Times New Roman" w:cs="Times New Roman"/>
          <w:sz w:val="24"/>
          <w:szCs w:val="24"/>
        </w:rPr>
      </w:pPr>
      <w:r>
        <w:rPr>
          <w:rFonts w:ascii="Times New Roman" w:hAnsi="Times New Roman" w:cs="Times New Roman"/>
          <w:b/>
          <w:sz w:val="24"/>
          <w:szCs w:val="24"/>
          <w:u w:val="single"/>
        </w:rPr>
        <w:t>2018</w:t>
      </w:r>
      <w:r w:rsidRPr="00417367">
        <w:rPr>
          <w:rFonts w:ascii="Times New Roman" w:hAnsi="Times New Roman" w:cs="Times New Roman"/>
          <w:b/>
          <w:sz w:val="24"/>
          <w:szCs w:val="24"/>
          <w:u w:val="single"/>
        </w:rPr>
        <w:t xml:space="preserve"> FACWG Action Items</w:t>
      </w:r>
      <w:r>
        <w:rPr>
          <w:rFonts w:ascii="Times New Roman" w:hAnsi="Times New Roman" w:cs="Times New Roman"/>
          <w:sz w:val="24"/>
          <w:szCs w:val="24"/>
        </w:rPr>
        <w:t xml:space="preserve">: </w:t>
      </w:r>
    </w:p>
    <w:p w:rsidR="00A46346" w:rsidRPr="001038FD" w:rsidRDefault="00A46346" w:rsidP="00A46346">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Sheila Cameron (Regions 1, 7 &amp; 8) will remain active on this group when additional actions are required and solicit input from the FACWG or States as appropriate. </w:t>
      </w:r>
    </w:p>
    <w:p w:rsidR="00A46346" w:rsidRPr="00647E96" w:rsidRDefault="00A46346" w:rsidP="00647E96">
      <w:pPr>
        <w:spacing w:after="0"/>
        <w:rPr>
          <w:rFonts w:ascii="Times New Roman" w:hAnsi="Times New Roman" w:cs="Times New Roman"/>
          <w:b/>
          <w:sz w:val="24"/>
          <w:szCs w:val="24"/>
        </w:rPr>
      </w:pPr>
    </w:p>
    <w:p w:rsidR="00A46346" w:rsidRDefault="00A46346" w:rsidP="00A46346">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State Needs Document</w:t>
      </w:r>
    </w:p>
    <w:p w:rsidR="00A46346" w:rsidRPr="007463F0" w:rsidRDefault="00A46346" w:rsidP="00A46346">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The State Needs Document was approved by the TFC with minor edits at their September 2017 meeting. The FACWG thanks the TFC for the approval, guidance, and contributions to this effort and hopes the document will serve as a blueprint to further strengthen the WSFR Partnership. </w:t>
      </w:r>
    </w:p>
    <w:p w:rsidR="00A46346" w:rsidRDefault="00A46346" w:rsidP="00A46346">
      <w:pPr>
        <w:pStyle w:val="ListParagraph"/>
        <w:spacing w:after="0"/>
        <w:ind w:left="360"/>
        <w:rPr>
          <w:rFonts w:ascii="Times New Roman" w:hAnsi="Times New Roman" w:cs="Times New Roman"/>
          <w:b/>
          <w:sz w:val="24"/>
          <w:szCs w:val="24"/>
          <w:u w:val="single"/>
        </w:rPr>
      </w:pPr>
    </w:p>
    <w:p w:rsidR="00A46346" w:rsidRDefault="00A46346" w:rsidP="00A46346">
      <w:pPr>
        <w:pStyle w:val="ListParagraph"/>
        <w:spacing w:after="0"/>
        <w:ind w:left="360"/>
        <w:rPr>
          <w:rFonts w:ascii="Times New Roman" w:hAnsi="Times New Roman" w:cs="Times New Roman"/>
          <w:sz w:val="24"/>
          <w:szCs w:val="24"/>
        </w:rPr>
      </w:pPr>
      <w:r w:rsidRPr="001308CC">
        <w:rPr>
          <w:rFonts w:ascii="Times New Roman" w:hAnsi="Times New Roman" w:cs="Times New Roman"/>
          <w:b/>
          <w:sz w:val="24"/>
          <w:szCs w:val="24"/>
          <w:u w:val="single"/>
        </w:rPr>
        <w:t>FACWG Request:</w:t>
      </w:r>
      <w:r>
        <w:rPr>
          <w:rFonts w:ascii="Times New Roman" w:hAnsi="Times New Roman" w:cs="Times New Roman"/>
          <w:sz w:val="24"/>
          <w:szCs w:val="24"/>
        </w:rPr>
        <w:t xml:space="preserve"> </w:t>
      </w:r>
    </w:p>
    <w:p w:rsidR="00A46346" w:rsidRDefault="00A46346" w:rsidP="00A46346">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When appropriate, the FACWG welcomes the opportunity to engage in similar reviews and updates to existing documents or procedures that impact the day-to-day administration of the Federal Aid Program in the States.  </w:t>
      </w:r>
    </w:p>
    <w:p w:rsidR="00A46346" w:rsidRDefault="00A46346" w:rsidP="00A46346">
      <w:pPr>
        <w:pStyle w:val="ListParagraph"/>
        <w:spacing w:after="0"/>
        <w:ind w:left="360"/>
        <w:rPr>
          <w:rFonts w:ascii="Times New Roman" w:hAnsi="Times New Roman" w:cs="Times New Roman"/>
          <w:b/>
          <w:sz w:val="24"/>
          <w:szCs w:val="24"/>
        </w:rPr>
      </w:pPr>
    </w:p>
    <w:p w:rsidR="00A46346" w:rsidRDefault="00A46346" w:rsidP="00A46346">
      <w:pPr>
        <w:pStyle w:val="ListParagraph"/>
        <w:numPr>
          <w:ilvl w:val="0"/>
          <w:numId w:val="1"/>
        </w:numPr>
        <w:spacing w:after="0"/>
        <w:rPr>
          <w:rFonts w:ascii="Times New Roman" w:hAnsi="Times New Roman" w:cs="Times New Roman"/>
          <w:b/>
          <w:sz w:val="24"/>
          <w:szCs w:val="24"/>
        </w:rPr>
      </w:pPr>
      <w:r w:rsidRPr="00162E44">
        <w:rPr>
          <w:rFonts w:ascii="Times New Roman" w:hAnsi="Times New Roman" w:cs="Times New Roman"/>
          <w:b/>
          <w:sz w:val="24"/>
          <w:szCs w:val="24"/>
        </w:rPr>
        <w:t>Communication</w:t>
      </w:r>
    </w:p>
    <w:p w:rsidR="00A46346" w:rsidRDefault="00A46346" w:rsidP="00A46346">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The communication strategy for relaying high level information from WSFR to the States continues to facilitate communication and increase transparency.  The </w:t>
      </w:r>
      <w:r w:rsidRPr="007F3643">
        <w:rPr>
          <w:rFonts w:ascii="Times New Roman" w:hAnsi="Times New Roman" w:cs="Times New Roman"/>
          <w:sz w:val="24"/>
          <w:szCs w:val="24"/>
        </w:rPr>
        <w:t xml:space="preserve">Federal Aid Coordinators Working Group </w:t>
      </w:r>
      <w:r>
        <w:rPr>
          <w:rFonts w:ascii="Times New Roman" w:hAnsi="Times New Roman" w:cs="Times New Roman"/>
          <w:sz w:val="24"/>
          <w:szCs w:val="24"/>
        </w:rPr>
        <w:t xml:space="preserve">(FACWG) strongly supports the continued use of this communication strategy for all WSFR-related policy level communications. </w:t>
      </w:r>
    </w:p>
    <w:p w:rsidR="00A46346" w:rsidRPr="004207F3" w:rsidRDefault="00A46346" w:rsidP="00A46346">
      <w:pPr>
        <w:pStyle w:val="ListParagraph"/>
        <w:spacing w:after="0"/>
        <w:ind w:left="360"/>
        <w:rPr>
          <w:rFonts w:ascii="Times New Roman" w:hAnsi="Times New Roman" w:cs="Times New Roman"/>
          <w:sz w:val="24"/>
          <w:szCs w:val="24"/>
        </w:rPr>
      </w:pPr>
    </w:p>
    <w:p w:rsidR="00A46346" w:rsidRDefault="00A46346" w:rsidP="00A46346">
      <w:pPr>
        <w:tabs>
          <w:tab w:val="left" w:pos="360"/>
        </w:tabs>
        <w:spacing w:after="0"/>
        <w:ind w:left="360"/>
        <w:rPr>
          <w:rFonts w:ascii="Times New Roman" w:hAnsi="Times New Roman" w:cs="Times New Roman"/>
          <w:sz w:val="24"/>
          <w:szCs w:val="24"/>
        </w:rPr>
      </w:pPr>
      <w:r>
        <w:rPr>
          <w:rFonts w:ascii="Times New Roman" w:hAnsi="Times New Roman" w:cs="Times New Roman"/>
          <w:sz w:val="24"/>
          <w:szCs w:val="24"/>
        </w:rPr>
        <w:t>The FACWG has continued to facilitate the flow of information between various groups by:</w:t>
      </w:r>
    </w:p>
    <w:p w:rsidR="00A46346" w:rsidRDefault="00A46346" w:rsidP="00A46346">
      <w:pPr>
        <w:tabs>
          <w:tab w:val="left" w:pos="360"/>
        </w:tabs>
        <w:spacing w:after="0"/>
        <w:ind w:left="360"/>
        <w:rPr>
          <w:rFonts w:ascii="Times New Roman" w:hAnsi="Times New Roman" w:cs="Times New Roman"/>
          <w:sz w:val="24"/>
          <w:szCs w:val="24"/>
        </w:rPr>
      </w:pPr>
      <w:r>
        <w:rPr>
          <w:rFonts w:ascii="Times New Roman" w:hAnsi="Times New Roman" w:cs="Times New Roman"/>
          <w:sz w:val="24"/>
          <w:szCs w:val="24"/>
        </w:rPr>
        <w:t xml:space="preserve"> </w:t>
      </w:r>
    </w:p>
    <w:p w:rsidR="00A46346" w:rsidRPr="005A0D0D" w:rsidRDefault="00A46346" w:rsidP="00A46346">
      <w:pPr>
        <w:pStyle w:val="ListParagraph"/>
        <w:numPr>
          <w:ilvl w:val="0"/>
          <w:numId w:val="10"/>
        </w:numPr>
        <w:tabs>
          <w:tab w:val="left" w:pos="1080"/>
        </w:tabs>
        <w:spacing w:after="0"/>
        <w:rPr>
          <w:rFonts w:ascii="Times New Roman" w:hAnsi="Times New Roman" w:cs="Times New Roman"/>
          <w:sz w:val="24"/>
          <w:szCs w:val="24"/>
        </w:rPr>
      </w:pPr>
      <w:r>
        <w:rPr>
          <w:rFonts w:ascii="Times New Roman" w:hAnsi="Times New Roman" w:cs="Times New Roman"/>
          <w:sz w:val="24"/>
          <w:szCs w:val="24"/>
        </w:rPr>
        <w:t>Holding regular FACWG conference calls – at least quarterly or more frequently as dictated by matters of importance to Federal Aid Coordinators (FACs).</w:t>
      </w:r>
    </w:p>
    <w:p w:rsidR="00A46346" w:rsidRPr="00067388" w:rsidRDefault="00A46346" w:rsidP="00A46346">
      <w:pPr>
        <w:pStyle w:val="ListParagraph"/>
        <w:numPr>
          <w:ilvl w:val="0"/>
          <w:numId w:val="10"/>
        </w:numPr>
        <w:tabs>
          <w:tab w:val="left" w:pos="1080"/>
        </w:tabs>
        <w:spacing w:after="0"/>
        <w:rPr>
          <w:rFonts w:ascii="Times New Roman" w:hAnsi="Times New Roman" w:cs="Times New Roman"/>
          <w:sz w:val="24"/>
          <w:szCs w:val="24"/>
        </w:rPr>
      </w:pPr>
      <w:r>
        <w:rPr>
          <w:rFonts w:ascii="Times New Roman" w:hAnsi="Times New Roman" w:cs="Times New Roman"/>
          <w:sz w:val="24"/>
          <w:szCs w:val="24"/>
        </w:rPr>
        <w:t>Disseminating FACWG reports and meeting minutes to the regions and State agency counterparts.</w:t>
      </w:r>
    </w:p>
    <w:p w:rsidR="00A46346" w:rsidRPr="00CE2E20" w:rsidRDefault="00A46346" w:rsidP="00A46346">
      <w:pPr>
        <w:pStyle w:val="ListParagraph"/>
        <w:numPr>
          <w:ilvl w:val="0"/>
          <w:numId w:val="10"/>
        </w:numPr>
        <w:tabs>
          <w:tab w:val="left" w:pos="1080"/>
        </w:tabs>
        <w:spacing w:after="0"/>
        <w:rPr>
          <w:rFonts w:ascii="Times New Roman" w:hAnsi="Times New Roman" w:cs="Times New Roman"/>
          <w:sz w:val="24"/>
          <w:szCs w:val="24"/>
        </w:rPr>
      </w:pPr>
      <w:r>
        <w:rPr>
          <w:rFonts w:ascii="Times New Roman" w:hAnsi="Times New Roman" w:cs="Times New Roman"/>
          <w:sz w:val="24"/>
          <w:szCs w:val="24"/>
        </w:rPr>
        <w:t>Continuing liaison roles to various WSFR-related working groups including:</w:t>
      </w:r>
    </w:p>
    <w:p w:rsidR="00A46346" w:rsidRDefault="00A46346" w:rsidP="00A46346">
      <w:pPr>
        <w:pStyle w:val="ListParagraph"/>
        <w:numPr>
          <w:ilvl w:val="0"/>
          <w:numId w:val="11"/>
        </w:numPr>
        <w:tabs>
          <w:tab w:val="left" w:pos="1080"/>
        </w:tabs>
        <w:spacing w:after="0"/>
        <w:ind w:left="1800"/>
        <w:rPr>
          <w:rFonts w:ascii="Times New Roman" w:hAnsi="Times New Roman" w:cs="Times New Roman"/>
          <w:sz w:val="24"/>
          <w:szCs w:val="24"/>
        </w:rPr>
      </w:pPr>
      <w:r>
        <w:rPr>
          <w:rFonts w:ascii="Times New Roman" w:hAnsi="Times New Roman" w:cs="Times New Roman"/>
          <w:sz w:val="24"/>
          <w:szCs w:val="24"/>
        </w:rPr>
        <w:t>5-year Report Editorial Team – Sheila Cameron (Regions 1, 7 &amp; 8);</w:t>
      </w:r>
    </w:p>
    <w:p w:rsidR="00A46346" w:rsidRPr="001038FD" w:rsidRDefault="00A46346" w:rsidP="00A46346">
      <w:pPr>
        <w:pStyle w:val="ListParagraph"/>
        <w:numPr>
          <w:ilvl w:val="0"/>
          <w:numId w:val="11"/>
        </w:numPr>
        <w:tabs>
          <w:tab w:val="left" w:pos="1080"/>
        </w:tabs>
        <w:spacing w:after="0"/>
        <w:ind w:left="1800"/>
        <w:rPr>
          <w:rFonts w:ascii="Times New Roman" w:hAnsi="Times New Roman" w:cs="Times New Roman"/>
          <w:sz w:val="24"/>
          <w:szCs w:val="24"/>
        </w:rPr>
      </w:pPr>
      <w:r w:rsidRPr="001038FD">
        <w:rPr>
          <w:rFonts w:ascii="Times New Roman" w:hAnsi="Times New Roman" w:cs="Times New Roman"/>
          <w:sz w:val="24"/>
          <w:szCs w:val="24"/>
        </w:rPr>
        <w:t xml:space="preserve">TRACS </w:t>
      </w:r>
      <w:r>
        <w:rPr>
          <w:rFonts w:ascii="Times New Roman" w:hAnsi="Times New Roman" w:cs="Times New Roman"/>
          <w:sz w:val="24"/>
          <w:szCs w:val="24"/>
        </w:rPr>
        <w:t>Working Group –</w:t>
      </w:r>
      <w:r w:rsidRPr="001038FD">
        <w:rPr>
          <w:rFonts w:ascii="Times New Roman" w:hAnsi="Times New Roman" w:cs="Times New Roman"/>
          <w:sz w:val="24"/>
          <w:szCs w:val="24"/>
        </w:rPr>
        <w:t xml:space="preserve"> Mike Sawyers (Region 5)</w:t>
      </w:r>
      <w:r>
        <w:rPr>
          <w:rFonts w:ascii="Times New Roman" w:hAnsi="Times New Roman" w:cs="Times New Roman"/>
          <w:sz w:val="24"/>
          <w:szCs w:val="24"/>
        </w:rPr>
        <w:t xml:space="preserve">; </w:t>
      </w:r>
    </w:p>
    <w:p w:rsidR="00A46346" w:rsidRDefault="00A46346" w:rsidP="00A46346">
      <w:pPr>
        <w:pStyle w:val="ListParagraph"/>
        <w:numPr>
          <w:ilvl w:val="0"/>
          <w:numId w:val="11"/>
        </w:numPr>
        <w:tabs>
          <w:tab w:val="left" w:pos="1080"/>
        </w:tabs>
        <w:spacing w:after="0"/>
        <w:ind w:left="1800"/>
        <w:rPr>
          <w:rFonts w:ascii="Times New Roman" w:hAnsi="Times New Roman" w:cs="Times New Roman"/>
          <w:sz w:val="24"/>
          <w:szCs w:val="24"/>
        </w:rPr>
      </w:pPr>
      <w:r>
        <w:rPr>
          <w:rFonts w:ascii="Times New Roman" w:hAnsi="Times New Roman" w:cs="Times New Roman"/>
          <w:sz w:val="24"/>
          <w:szCs w:val="24"/>
        </w:rPr>
        <w:t xml:space="preserve">CFR Revision Schedule Group – Doyle Brown (Region 3); and </w:t>
      </w:r>
    </w:p>
    <w:p w:rsidR="00A46346" w:rsidRDefault="00A46346" w:rsidP="00A46346">
      <w:pPr>
        <w:pStyle w:val="ListParagraph"/>
        <w:numPr>
          <w:ilvl w:val="0"/>
          <w:numId w:val="11"/>
        </w:numPr>
        <w:tabs>
          <w:tab w:val="left" w:pos="1080"/>
        </w:tabs>
        <w:spacing w:after="0"/>
        <w:ind w:left="1800"/>
        <w:rPr>
          <w:rFonts w:ascii="Times New Roman" w:hAnsi="Times New Roman" w:cs="Times New Roman"/>
          <w:sz w:val="24"/>
          <w:szCs w:val="24"/>
        </w:rPr>
      </w:pPr>
      <w:r>
        <w:rPr>
          <w:rFonts w:ascii="Times New Roman" w:hAnsi="Times New Roman" w:cs="Times New Roman"/>
          <w:sz w:val="24"/>
          <w:szCs w:val="24"/>
        </w:rPr>
        <w:t>CAHSS Technical Advisory Committee – Andrea Crews (Region 2).</w:t>
      </w:r>
    </w:p>
    <w:p w:rsidR="00A46346" w:rsidRDefault="00A46346" w:rsidP="00A46346">
      <w:pPr>
        <w:tabs>
          <w:tab w:val="left" w:pos="360"/>
        </w:tabs>
        <w:spacing w:after="0"/>
        <w:ind w:left="360"/>
        <w:rPr>
          <w:rFonts w:ascii="Times New Roman" w:hAnsi="Times New Roman" w:cs="Times New Roman"/>
          <w:sz w:val="24"/>
          <w:szCs w:val="24"/>
        </w:rPr>
      </w:pPr>
      <w:r>
        <w:rPr>
          <w:rFonts w:ascii="Times New Roman" w:hAnsi="Times New Roman" w:cs="Times New Roman"/>
          <w:sz w:val="24"/>
          <w:szCs w:val="24"/>
        </w:rPr>
        <w:t xml:space="preserve"> </w:t>
      </w:r>
    </w:p>
    <w:p w:rsidR="00A46346" w:rsidRDefault="00A46346" w:rsidP="00A46346">
      <w:pPr>
        <w:tabs>
          <w:tab w:val="left" w:pos="360"/>
        </w:tabs>
        <w:spacing w:after="0"/>
        <w:ind w:left="360"/>
        <w:rPr>
          <w:rFonts w:ascii="Times New Roman" w:hAnsi="Times New Roman" w:cs="Times New Roman"/>
          <w:sz w:val="24"/>
          <w:szCs w:val="24"/>
        </w:rPr>
      </w:pPr>
      <w:r w:rsidRPr="001308CC">
        <w:rPr>
          <w:rFonts w:ascii="Times New Roman" w:hAnsi="Times New Roman" w:cs="Times New Roman"/>
          <w:b/>
          <w:sz w:val="24"/>
          <w:szCs w:val="24"/>
          <w:u w:val="single"/>
        </w:rPr>
        <w:t>FACWG Concern/Request:</w:t>
      </w:r>
      <w:r>
        <w:rPr>
          <w:rFonts w:ascii="Times New Roman" w:hAnsi="Times New Roman" w:cs="Times New Roman"/>
          <w:sz w:val="24"/>
          <w:szCs w:val="24"/>
        </w:rPr>
        <w:t xml:space="preserve"> </w:t>
      </w:r>
    </w:p>
    <w:p w:rsidR="00A46346" w:rsidRPr="009467B6" w:rsidRDefault="00A46346" w:rsidP="00A46346">
      <w:pPr>
        <w:tabs>
          <w:tab w:val="left" w:pos="360"/>
        </w:tabs>
        <w:spacing w:after="0"/>
        <w:ind w:left="360"/>
        <w:rPr>
          <w:rFonts w:ascii="Times New Roman" w:hAnsi="Times New Roman" w:cs="Times New Roman"/>
          <w:sz w:val="24"/>
          <w:szCs w:val="24"/>
        </w:rPr>
      </w:pPr>
      <w:r w:rsidRPr="009467B6">
        <w:rPr>
          <w:rFonts w:ascii="Times New Roman" w:hAnsi="Times New Roman" w:cs="Times New Roman"/>
          <w:sz w:val="24"/>
          <w:szCs w:val="24"/>
        </w:rPr>
        <w:t>While the communication strategy has been successful in several instances, inconsistencies have been found in certain cases</w:t>
      </w:r>
      <w:r>
        <w:rPr>
          <w:rFonts w:ascii="Times New Roman" w:hAnsi="Times New Roman" w:cs="Times New Roman"/>
          <w:sz w:val="24"/>
          <w:szCs w:val="24"/>
        </w:rPr>
        <w:t xml:space="preserve"> which create confusion</w:t>
      </w:r>
      <w:r w:rsidRPr="009467B6">
        <w:rPr>
          <w:rFonts w:ascii="Times New Roman" w:hAnsi="Times New Roman" w:cs="Times New Roman"/>
          <w:sz w:val="24"/>
          <w:szCs w:val="24"/>
        </w:rPr>
        <w:t xml:space="preserve"> (e.g. 50 CFR 80 revisions posted in the Federal Register, information/updates posted on the Federal Aid Wiki, etc.)  Applying the communication strategy</w:t>
      </w:r>
      <w:r>
        <w:rPr>
          <w:rFonts w:ascii="Times New Roman" w:hAnsi="Times New Roman" w:cs="Times New Roman"/>
          <w:sz w:val="24"/>
          <w:szCs w:val="24"/>
        </w:rPr>
        <w:t xml:space="preserve">, as adopted by the JTF, </w:t>
      </w:r>
      <w:r w:rsidRPr="009467B6">
        <w:rPr>
          <w:rFonts w:ascii="Times New Roman" w:hAnsi="Times New Roman" w:cs="Times New Roman"/>
          <w:sz w:val="24"/>
          <w:szCs w:val="24"/>
        </w:rPr>
        <w:t xml:space="preserve">to </w:t>
      </w:r>
      <w:r w:rsidRPr="009467B6">
        <w:rPr>
          <w:rFonts w:ascii="Times New Roman" w:hAnsi="Times New Roman"/>
          <w:sz w:val="24"/>
        </w:rPr>
        <w:t>all high level information aspects</w:t>
      </w:r>
      <w:r w:rsidRPr="009467B6">
        <w:rPr>
          <w:rFonts w:ascii="Times New Roman" w:hAnsi="Times New Roman" w:cs="Times New Roman"/>
          <w:sz w:val="24"/>
          <w:szCs w:val="24"/>
        </w:rPr>
        <w:t xml:space="preserve"> of the WSFR Program will improve the exchange of information that has direct impacts on the WSFR Partnership.</w:t>
      </w:r>
    </w:p>
    <w:p w:rsidR="00A46346" w:rsidRDefault="00A46346" w:rsidP="00A46346">
      <w:pPr>
        <w:pStyle w:val="ListParagraph"/>
        <w:spacing w:after="0"/>
        <w:ind w:left="360"/>
        <w:rPr>
          <w:rFonts w:ascii="Times New Roman" w:hAnsi="Times New Roman" w:cs="Times New Roman"/>
          <w:b/>
          <w:sz w:val="24"/>
          <w:szCs w:val="24"/>
          <w:u w:val="single"/>
        </w:rPr>
      </w:pPr>
    </w:p>
    <w:p w:rsidR="00A46346" w:rsidRDefault="00A46346" w:rsidP="00A46346">
      <w:pPr>
        <w:pStyle w:val="ListParagraph"/>
        <w:spacing w:after="0"/>
        <w:ind w:left="360"/>
        <w:rPr>
          <w:rFonts w:ascii="Times New Roman" w:hAnsi="Times New Roman" w:cs="Times New Roman"/>
          <w:sz w:val="24"/>
          <w:szCs w:val="24"/>
        </w:rPr>
      </w:pPr>
      <w:r>
        <w:rPr>
          <w:rFonts w:ascii="Times New Roman" w:hAnsi="Times New Roman" w:cs="Times New Roman"/>
          <w:b/>
          <w:sz w:val="24"/>
          <w:szCs w:val="24"/>
          <w:u w:val="single"/>
        </w:rPr>
        <w:t>2018</w:t>
      </w:r>
      <w:r w:rsidRPr="00417367">
        <w:rPr>
          <w:rFonts w:ascii="Times New Roman" w:hAnsi="Times New Roman" w:cs="Times New Roman"/>
          <w:b/>
          <w:sz w:val="24"/>
          <w:szCs w:val="24"/>
          <w:u w:val="single"/>
        </w:rPr>
        <w:t xml:space="preserve"> FACWG Action Items</w:t>
      </w:r>
      <w:r>
        <w:rPr>
          <w:rFonts w:ascii="Times New Roman" w:hAnsi="Times New Roman" w:cs="Times New Roman"/>
          <w:sz w:val="24"/>
          <w:szCs w:val="24"/>
        </w:rPr>
        <w:t xml:space="preserve">: </w:t>
      </w:r>
    </w:p>
    <w:p w:rsidR="00A46346" w:rsidRPr="003A77B8" w:rsidRDefault="00A46346" w:rsidP="003A77B8">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The FACWG will continue to facilitate the communication of important matters to their respective FAC counterparts through continued participation in other working groups and engagement with WSFR staff. </w:t>
      </w:r>
      <w:bookmarkStart w:id="0" w:name="_GoBack"/>
      <w:bookmarkEnd w:id="0"/>
    </w:p>
    <w:p w:rsidR="00354C4D" w:rsidRDefault="00354C4D" w:rsidP="007463F0">
      <w:pPr>
        <w:spacing w:after="0"/>
        <w:rPr>
          <w:rFonts w:ascii="Times New Roman" w:hAnsi="Times New Roman" w:cs="Times New Roman"/>
          <w:b/>
          <w:sz w:val="24"/>
          <w:szCs w:val="24"/>
        </w:rPr>
      </w:pPr>
    </w:p>
    <w:p w:rsidR="00354C4D" w:rsidRPr="002A7565" w:rsidRDefault="00354C4D" w:rsidP="00354C4D">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Other Matters</w:t>
      </w:r>
    </w:p>
    <w:p w:rsidR="00CF32A3" w:rsidRDefault="00B110A5" w:rsidP="00354C4D">
      <w:pPr>
        <w:pStyle w:val="ListParagraph"/>
        <w:ind w:left="360"/>
        <w:rPr>
          <w:rFonts w:ascii="Times New Roman" w:hAnsi="Times New Roman" w:cs="Times New Roman"/>
          <w:sz w:val="24"/>
          <w:szCs w:val="24"/>
        </w:rPr>
      </w:pPr>
      <w:r>
        <w:rPr>
          <w:rFonts w:ascii="Times New Roman" w:hAnsi="Times New Roman" w:cs="Times New Roman"/>
          <w:sz w:val="24"/>
          <w:szCs w:val="24"/>
        </w:rPr>
        <w:t>Several</w:t>
      </w:r>
      <w:r w:rsidR="001B357B">
        <w:rPr>
          <w:rFonts w:ascii="Times New Roman" w:hAnsi="Times New Roman" w:cs="Times New Roman"/>
          <w:sz w:val="24"/>
          <w:szCs w:val="24"/>
        </w:rPr>
        <w:t xml:space="preserve"> Regions selected the next </w:t>
      </w:r>
      <w:r>
        <w:rPr>
          <w:rFonts w:ascii="Times New Roman" w:hAnsi="Times New Roman" w:cs="Times New Roman"/>
          <w:sz w:val="24"/>
          <w:szCs w:val="24"/>
        </w:rPr>
        <w:t>State</w:t>
      </w:r>
      <w:r w:rsidR="00CF32A3">
        <w:rPr>
          <w:rFonts w:ascii="Times New Roman" w:hAnsi="Times New Roman" w:cs="Times New Roman"/>
          <w:sz w:val="24"/>
          <w:szCs w:val="24"/>
        </w:rPr>
        <w:t xml:space="preserve"> representatives to the FACWG. These new representatives have already become actively engaged in the FACWG. </w:t>
      </w:r>
    </w:p>
    <w:p w:rsidR="00CF32A3" w:rsidRDefault="00CF32A3" w:rsidP="00354C4D">
      <w:pPr>
        <w:pStyle w:val="ListParagraph"/>
        <w:ind w:left="360"/>
        <w:rPr>
          <w:rFonts w:ascii="Times New Roman" w:hAnsi="Times New Roman" w:cs="Times New Roman"/>
          <w:sz w:val="24"/>
          <w:szCs w:val="24"/>
        </w:rPr>
      </w:pPr>
    </w:p>
    <w:p w:rsidR="00CF32A3" w:rsidRDefault="00CF32A3" w:rsidP="00354C4D">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New FACWG Representatives: </w:t>
      </w:r>
    </w:p>
    <w:p w:rsidR="00CF32A3" w:rsidRDefault="00CF32A3" w:rsidP="00354C4D">
      <w:pPr>
        <w:pStyle w:val="ListParagraph"/>
        <w:ind w:left="360"/>
        <w:rPr>
          <w:rFonts w:ascii="Times New Roman" w:hAnsi="Times New Roman" w:cs="Times New Roman"/>
          <w:sz w:val="24"/>
          <w:szCs w:val="24"/>
        </w:rPr>
      </w:pPr>
    </w:p>
    <w:p w:rsidR="00CF32A3" w:rsidRDefault="00CF32A3" w:rsidP="00354C4D">
      <w:pPr>
        <w:pStyle w:val="ListParagraph"/>
        <w:ind w:left="360"/>
        <w:rPr>
          <w:rFonts w:ascii="Times New Roman" w:hAnsi="Times New Roman" w:cs="Times New Roman"/>
          <w:sz w:val="24"/>
          <w:szCs w:val="24"/>
        </w:rPr>
      </w:pPr>
      <w:r>
        <w:rPr>
          <w:rFonts w:ascii="Times New Roman" w:hAnsi="Times New Roman" w:cs="Times New Roman"/>
          <w:sz w:val="24"/>
          <w:szCs w:val="24"/>
        </w:rPr>
        <w:t>Region 2: Tammy Brooks (TX)</w:t>
      </w:r>
    </w:p>
    <w:p w:rsidR="00CF32A3" w:rsidRDefault="00CF32A3" w:rsidP="00354C4D">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Region 3: Julie </w:t>
      </w:r>
      <w:proofErr w:type="spellStart"/>
      <w:r>
        <w:rPr>
          <w:rFonts w:ascii="Times New Roman" w:hAnsi="Times New Roman" w:cs="Times New Roman"/>
          <w:sz w:val="24"/>
          <w:szCs w:val="24"/>
        </w:rPr>
        <w:t>Kempf</w:t>
      </w:r>
      <w:proofErr w:type="spellEnd"/>
      <w:r>
        <w:rPr>
          <w:rFonts w:ascii="Times New Roman" w:hAnsi="Times New Roman" w:cs="Times New Roman"/>
          <w:sz w:val="24"/>
          <w:szCs w:val="24"/>
        </w:rPr>
        <w:t xml:space="preserve"> (IN)</w:t>
      </w:r>
    </w:p>
    <w:p w:rsidR="00CF32A3" w:rsidRDefault="00CF32A3" w:rsidP="00354C4D">
      <w:pPr>
        <w:pStyle w:val="ListParagraph"/>
        <w:ind w:left="360"/>
        <w:rPr>
          <w:rFonts w:ascii="Times New Roman" w:hAnsi="Times New Roman" w:cs="Times New Roman"/>
          <w:sz w:val="24"/>
          <w:szCs w:val="24"/>
        </w:rPr>
      </w:pPr>
      <w:r>
        <w:rPr>
          <w:rFonts w:ascii="Times New Roman" w:hAnsi="Times New Roman" w:cs="Times New Roman"/>
          <w:sz w:val="24"/>
          <w:szCs w:val="24"/>
        </w:rPr>
        <w:t>Region 4: Matt Thomas (GA)</w:t>
      </w:r>
    </w:p>
    <w:p w:rsidR="00CF32A3" w:rsidRDefault="00CF32A3" w:rsidP="00354C4D">
      <w:pPr>
        <w:pStyle w:val="ListParagraph"/>
        <w:ind w:left="360"/>
        <w:rPr>
          <w:rFonts w:ascii="Times New Roman" w:hAnsi="Times New Roman" w:cs="Times New Roman"/>
          <w:sz w:val="24"/>
          <w:szCs w:val="24"/>
        </w:rPr>
      </w:pPr>
      <w:r>
        <w:rPr>
          <w:rFonts w:ascii="Times New Roman" w:hAnsi="Times New Roman" w:cs="Times New Roman"/>
          <w:sz w:val="24"/>
          <w:szCs w:val="24"/>
        </w:rPr>
        <w:t>Regions 1</w:t>
      </w:r>
      <w:proofErr w:type="gramStart"/>
      <w:r>
        <w:rPr>
          <w:rFonts w:ascii="Times New Roman" w:hAnsi="Times New Roman" w:cs="Times New Roman"/>
          <w:sz w:val="24"/>
          <w:szCs w:val="24"/>
        </w:rPr>
        <w:t>,7,8</w:t>
      </w:r>
      <w:proofErr w:type="gramEnd"/>
      <w:r>
        <w:rPr>
          <w:rFonts w:ascii="Times New Roman" w:hAnsi="Times New Roman" w:cs="Times New Roman"/>
          <w:sz w:val="24"/>
          <w:szCs w:val="24"/>
        </w:rPr>
        <w:t xml:space="preserve">: John </w:t>
      </w:r>
      <w:proofErr w:type="spellStart"/>
      <w:r>
        <w:rPr>
          <w:rFonts w:ascii="Times New Roman" w:hAnsi="Times New Roman" w:cs="Times New Roman"/>
          <w:sz w:val="24"/>
          <w:szCs w:val="24"/>
        </w:rPr>
        <w:t>Seabourne</w:t>
      </w:r>
      <w:proofErr w:type="spellEnd"/>
      <w:r>
        <w:rPr>
          <w:rFonts w:ascii="Times New Roman" w:hAnsi="Times New Roman" w:cs="Times New Roman"/>
          <w:sz w:val="24"/>
          <w:szCs w:val="24"/>
        </w:rPr>
        <w:t xml:space="preserve"> (OR)</w:t>
      </w:r>
    </w:p>
    <w:p w:rsidR="00A96A48" w:rsidRPr="002A7565" w:rsidRDefault="00A96A48" w:rsidP="007373FD">
      <w:pPr>
        <w:spacing w:after="0"/>
        <w:rPr>
          <w:rFonts w:ascii="Times New Roman" w:hAnsi="Times New Roman" w:cs="Times New Roman"/>
          <w:sz w:val="24"/>
          <w:szCs w:val="24"/>
        </w:rPr>
      </w:pPr>
    </w:p>
    <w:sectPr w:rsidR="00A96A48" w:rsidRPr="002A7565" w:rsidSect="001E0B2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49C" w:rsidRDefault="008A649C" w:rsidP="00350BA6">
      <w:pPr>
        <w:spacing w:after="0" w:line="240" w:lineRule="auto"/>
      </w:pPr>
      <w:r>
        <w:separator/>
      </w:r>
    </w:p>
  </w:endnote>
  <w:endnote w:type="continuationSeparator" w:id="0">
    <w:p w:rsidR="008A649C" w:rsidRDefault="008A649C" w:rsidP="00350BA6">
      <w:pPr>
        <w:spacing w:after="0" w:line="240" w:lineRule="auto"/>
      </w:pPr>
      <w:r>
        <w:continuationSeparator/>
      </w:r>
    </w:p>
  </w:endnote>
  <w:endnote w:type="continuationNotice" w:id="1">
    <w:p w:rsidR="008A649C" w:rsidRDefault="008A64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31354"/>
      <w:docPartObj>
        <w:docPartGallery w:val="Page Numbers (Bottom of Page)"/>
        <w:docPartUnique/>
      </w:docPartObj>
    </w:sdtPr>
    <w:sdtEndPr>
      <w:rPr>
        <w:noProof/>
      </w:rPr>
    </w:sdtEndPr>
    <w:sdtContent>
      <w:p w:rsidR="00D05B61" w:rsidRDefault="00D05B61">
        <w:pPr>
          <w:pStyle w:val="Footer"/>
          <w:jc w:val="center"/>
        </w:pPr>
        <w:r>
          <w:fldChar w:fldCharType="begin"/>
        </w:r>
        <w:r>
          <w:instrText xml:space="preserve"> PAGE   \* MERGEFORMAT </w:instrText>
        </w:r>
        <w:r>
          <w:fldChar w:fldCharType="separate"/>
        </w:r>
        <w:r w:rsidR="003A77B8">
          <w:rPr>
            <w:noProof/>
          </w:rPr>
          <w:t>7</w:t>
        </w:r>
        <w:r>
          <w:rPr>
            <w:noProof/>
          </w:rPr>
          <w:fldChar w:fldCharType="end"/>
        </w:r>
      </w:p>
    </w:sdtContent>
  </w:sdt>
  <w:p w:rsidR="00D05B61" w:rsidRDefault="00D05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49C" w:rsidRDefault="008A649C" w:rsidP="00350BA6">
      <w:pPr>
        <w:spacing w:after="0" w:line="240" w:lineRule="auto"/>
      </w:pPr>
      <w:r>
        <w:separator/>
      </w:r>
    </w:p>
  </w:footnote>
  <w:footnote w:type="continuationSeparator" w:id="0">
    <w:p w:rsidR="008A649C" w:rsidRDefault="008A649C" w:rsidP="00350BA6">
      <w:pPr>
        <w:spacing w:after="0" w:line="240" w:lineRule="auto"/>
      </w:pPr>
      <w:r>
        <w:continuationSeparator/>
      </w:r>
    </w:p>
  </w:footnote>
  <w:footnote w:type="continuationNotice" w:id="1">
    <w:p w:rsidR="008A649C" w:rsidRDefault="008A649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1A22"/>
    <w:multiLevelType w:val="hybridMultilevel"/>
    <w:tmpl w:val="303859FC"/>
    <w:lvl w:ilvl="0" w:tplc="04090001">
      <w:start w:val="1"/>
      <w:numFmt w:val="bullet"/>
      <w:lvlText w:val=""/>
      <w:lvlJc w:val="left"/>
      <w:pPr>
        <w:ind w:left="1080" w:hanging="360"/>
      </w:pPr>
      <w:rPr>
        <w:rFonts w:ascii="Symbol" w:hAnsi="Symbol" w:hint="default"/>
      </w:rPr>
    </w:lvl>
    <w:lvl w:ilvl="1" w:tplc="AB6CD44E">
      <w:start w:val="1"/>
      <w:numFmt w:val="decimal"/>
      <w:lvlText w:val="%2."/>
      <w:lvlJc w:val="left"/>
      <w:pPr>
        <w:ind w:left="1800" w:hanging="360"/>
      </w:pPr>
      <w:rPr>
        <w:rFonts w:ascii="Times New Roman" w:eastAsiaTheme="minorHAnsi" w:hAnsi="Times New Roman" w:cs="Times New Roman"/>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1C730E"/>
    <w:multiLevelType w:val="hybridMultilevel"/>
    <w:tmpl w:val="87AC52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F71190"/>
    <w:multiLevelType w:val="hybridMultilevel"/>
    <w:tmpl w:val="031A4F00"/>
    <w:lvl w:ilvl="0" w:tplc="8C1C9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1A65A5"/>
    <w:multiLevelType w:val="hybridMultilevel"/>
    <w:tmpl w:val="DADA5EAC"/>
    <w:lvl w:ilvl="0" w:tplc="25FA70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7B3184"/>
    <w:multiLevelType w:val="hybridMultilevel"/>
    <w:tmpl w:val="C168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582080"/>
    <w:multiLevelType w:val="hybridMultilevel"/>
    <w:tmpl w:val="1C44B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742B4D"/>
    <w:multiLevelType w:val="hybridMultilevel"/>
    <w:tmpl w:val="AEC095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2668A2"/>
    <w:multiLevelType w:val="hybridMultilevel"/>
    <w:tmpl w:val="C2747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0B2655"/>
    <w:multiLevelType w:val="hybridMultilevel"/>
    <w:tmpl w:val="769A7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C1F0EEE"/>
    <w:multiLevelType w:val="hybridMultilevel"/>
    <w:tmpl w:val="D8548EE2"/>
    <w:lvl w:ilvl="0" w:tplc="04090019">
      <w:start w:val="1"/>
      <w:numFmt w:val="lowerLetter"/>
      <w:lvlText w:val="%1."/>
      <w:lvlJc w:val="left"/>
      <w:pPr>
        <w:ind w:left="2224" w:hanging="360"/>
      </w:pPr>
    </w:lvl>
    <w:lvl w:ilvl="1" w:tplc="04090019" w:tentative="1">
      <w:start w:val="1"/>
      <w:numFmt w:val="lowerLetter"/>
      <w:lvlText w:val="%2."/>
      <w:lvlJc w:val="left"/>
      <w:pPr>
        <w:ind w:left="2944" w:hanging="360"/>
      </w:pPr>
    </w:lvl>
    <w:lvl w:ilvl="2" w:tplc="0409001B" w:tentative="1">
      <w:start w:val="1"/>
      <w:numFmt w:val="lowerRoman"/>
      <w:lvlText w:val="%3."/>
      <w:lvlJc w:val="right"/>
      <w:pPr>
        <w:ind w:left="3664" w:hanging="180"/>
      </w:pPr>
    </w:lvl>
    <w:lvl w:ilvl="3" w:tplc="0409000F" w:tentative="1">
      <w:start w:val="1"/>
      <w:numFmt w:val="decimal"/>
      <w:lvlText w:val="%4."/>
      <w:lvlJc w:val="left"/>
      <w:pPr>
        <w:ind w:left="4384" w:hanging="360"/>
      </w:pPr>
    </w:lvl>
    <w:lvl w:ilvl="4" w:tplc="04090019" w:tentative="1">
      <w:start w:val="1"/>
      <w:numFmt w:val="lowerLetter"/>
      <w:lvlText w:val="%5."/>
      <w:lvlJc w:val="left"/>
      <w:pPr>
        <w:ind w:left="5104" w:hanging="360"/>
      </w:pPr>
    </w:lvl>
    <w:lvl w:ilvl="5" w:tplc="0409001B" w:tentative="1">
      <w:start w:val="1"/>
      <w:numFmt w:val="lowerRoman"/>
      <w:lvlText w:val="%6."/>
      <w:lvlJc w:val="right"/>
      <w:pPr>
        <w:ind w:left="5824" w:hanging="180"/>
      </w:pPr>
    </w:lvl>
    <w:lvl w:ilvl="6" w:tplc="0409000F" w:tentative="1">
      <w:start w:val="1"/>
      <w:numFmt w:val="decimal"/>
      <w:lvlText w:val="%7."/>
      <w:lvlJc w:val="left"/>
      <w:pPr>
        <w:ind w:left="6544" w:hanging="360"/>
      </w:pPr>
    </w:lvl>
    <w:lvl w:ilvl="7" w:tplc="04090019" w:tentative="1">
      <w:start w:val="1"/>
      <w:numFmt w:val="lowerLetter"/>
      <w:lvlText w:val="%8."/>
      <w:lvlJc w:val="left"/>
      <w:pPr>
        <w:ind w:left="7264" w:hanging="360"/>
      </w:pPr>
    </w:lvl>
    <w:lvl w:ilvl="8" w:tplc="0409001B" w:tentative="1">
      <w:start w:val="1"/>
      <w:numFmt w:val="lowerRoman"/>
      <w:lvlText w:val="%9."/>
      <w:lvlJc w:val="right"/>
      <w:pPr>
        <w:ind w:left="7984" w:hanging="180"/>
      </w:pPr>
    </w:lvl>
  </w:abstractNum>
  <w:abstractNum w:abstractNumId="10">
    <w:nsid w:val="1F1769EF"/>
    <w:multiLevelType w:val="hybridMultilevel"/>
    <w:tmpl w:val="BF04796E"/>
    <w:lvl w:ilvl="0" w:tplc="C212C71A">
      <w:start w:val="1"/>
      <w:numFmt w:val="upperRoman"/>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EF4F99"/>
    <w:multiLevelType w:val="hybridMultilevel"/>
    <w:tmpl w:val="6156A76E"/>
    <w:lvl w:ilvl="0" w:tplc="3ED6E5F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E95CA9"/>
    <w:multiLevelType w:val="hybridMultilevel"/>
    <w:tmpl w:val="0D000324"/>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3">
    <w:nsid w:val="3B027192"/>
    <w:multiLevelType w:val="hybridMultilevel"/>
    <w:tmpl w:val="6FDC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214EF4"/>
    <w:multiLevelType w:val="hybridMultilevel"/>
    <w:tmpl w:val="7F5A30FA"/>
    <w:lvl w:ilvl="0" w:tplc="0409000F">
      <w:start w:val="1"/>
      <w:numFmt w:val="decimal"/>
      <w:lvlText w:val="%1."/>
      <w:lvlJc w:val="left"/>
      <w:pPr>
        <w:ind w:left="1504" w:hanging="360"/>
      </w:p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15">
    <w:nsid w:val="51C06D95"/>
    <w:multiLevelType w:val="hybridMultilevel"/>
    <w:tmpl w:val="7BA8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7C64FB"/>
    <w:multiLevelType w:val="hybridMultilevel"/>
    <w:tmpl w:val="8618B530"/>
    <w:lvl w:ilvl="0" w:tplc="4364B9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CA01BD"/>
    <w:multiLevelType w:val="hybridMultilevel"/>
    <w:tmpl w:val="192853BE"/>
    <w:lvl w:ilvl="0" w:tplc="04090001">
      <w:start w:val="1"/>
      <w:numFmt w:val="bullet"/>
      <w:lvlText w:val=""/>
      <w:lvlJc w:val="left"/>
      <w:pPr>
        <w:ind w:left="1149" w:hanging="360"/>
      </w:pPr>
      <w:rPr>
        <w:rFonts w:ascii="Symbol" w:hAnsi="Symbol" w:hint="default"/>
      </w:rPr>
    </w:lvl>
    <w:lvl w:ilvl="1" w:tplc="04090003">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18">
    <w:nsid w:val="5F481AA4"/>
    <w:multiLevelType w:val="hybridMultilevel"/>
    <w:tmpl w:val="976804CE"/>
    <w:lvl w:ilvl="0" w:tplc="0409000F">
      <w:start w:val="1"/>
      <w:numFmt w:val="decimal"/>
      <w:lvlText w:val="%1."/>
      <w:lvlJc w:val="left"/>
      <w:pPr>
        <w:ind w:left="1504" w:hanging="360"/>
      </w:p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19">
    <w:nsid w:val="62C329A8"/>
    <w:multiLevelType w:val="hybridMultilevel"/>
    <w:tmpl w:val="35CEA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3090E7E"/>
    <w:multiLevelType w:val="hybridMultilevel"/>
    <w:tmpl w:val="45EAA6C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8E15E81"/>
    <w:multiLevelType w:val="hybridMultilevel"/>
    <w:tmpl w:val="E6AA8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1621AD9"/>
    <w:multiLevelType w:val="hybridMultilevel"/>
    <w:tmpl w:val="1958872E"/>
    <w:lvl w:ilvl="0" w:tplc="C890E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AE44A8C"/>
    <w:multiLevelType w:val="hybridMultilevel"/>
    <w:tmpl w:val="6F9AD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5B2444"/>
    <w:multiLevelType w:val="hybridMultilevel"/>
    <w:tmpl w:val="E8ACA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22"/>
  </w:num>
  <w:num w:numId="4">
    <w:abstractNumId w:val="15"/>
  </w:num>
  <w:num w:numId="5">
    <w:abstractNumId w:val="24"/>
  </w:num>
  <w:num w:numId="6">
    <w:abstractNumId w:val="23"/>
  </w:num>
  <w:num w:numId="7">
    <w:abstractNumId w:val="18"/>
  </w:num>
  <w:num w:numId="8">
    <w:abstractNumId w:val="20"/>
  </w:num>
  <w:num w:numId="9">
    <w:abstractNumId w:val="1"/>
  </w:num>
  <w:num w:numId="10">
    <w:abstractNumId w:val="5"/>
  </w:num>
  <w:num w:numId="11">
    <w:abstractNumId w:val="9"/>
  </w:num>
  <w:num w:numId="12">
    <w:abstractNumId w:val="14"/>
  </w:num>
  <w:num w:numId="13">
    <w:abstractNumId w:val="4"/>
  </w:num>
  <w:num w:numId="14">
    <w:abstractNumId w:val="6"/>
  </w:num>
  <w:num w:numId="15">
    <w:abstractNumId w:val="12"/>
  </w:num>
  <w:num w:numId="16">
    <w:abstractNumId w:val="19"/>
  </w:num>
  <w:num w:numId="17">
    <w:abstractNumId w:val="21"/>
  </w:num>
  <w:num w:numId="18">
    <w:abstractNumId w:val="11"/>
  </w:num>
  <w:num w:numId="19">
    <w:abstractNumId w:val="3"/>
  </w:num>
  <w:num w:numId="20">
    <w:abstractNumId w:val="7"/>
  </w:num>
  <w:num w:numId="21">
    <w:abstractNumId w:val="2"/>
  </w:num>
  <w:num w:numId="22">
    <w:abstractNumId w:val="8"/>
  </w:num>
  <w:num w:numId="23">
    <w:abstractNumId w:val="0"/>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1C6"/>
    <w:rsid w:val="00001992"/>
    <w:rsid w:val="0000273B"/>
    <w:rsid w:val="00004D8A"/>
    <w:rsid w:val="000060E1"/>
    <w:rsid w:val="00014146"/>
    <w:rsid w:val="000156FB"/>
    <w:rsid w:val="00016B5F"/>
    <w:rsid w:val="00020E90"/>
    <w:rsid w:val="00021EF9"/>
    <w:rsid w:val="00024E8A"/>
    <w:rsid w:val="00034FE1"/>
    <w:rsid w:val="00041BC0"/>
    <w:rsid w:val="00045A3D"/>
    <w:rsid w:val="00067388"/>
    <w:rsid w:val="00072881"/>
    <w:rsid w:val="000729D0"/>
    <w:rsid w:val="00077A6F"/>
    <w:rsid w:val="000C11DB"/>
    <w:rsid w:val="000C21C5"/>
    <w:rsid w:val="000C6ADD"/>
    <w:rsid w:val="000D0194"/>
    <w:rsid w:val="000D7808"/>
    <w:rsid w:val="000E5CD9"/>
    <w:rsid w:val="000E772D"/>
    <w:rsid w:val="001038FD"/>
    <w:rsid w:val="00106598"/>
    <w:rsid w:val="00114BAA"/>
    <w:rsid w:val="00116811"/>
    <w:rsid w:val="001250CF"/>
    <w:rsid w:val="001308CC"/>
    <w:rsid w:val="00142E33"/>
    <w:rsid w:val="0014679A"/>
    <w:rsid w:val="001546C1"/>
    <w:rsid w:val="00157801"/>
    <w:rsid w:val="00162E44"/>
    <w:rsid w:val="0017020F"/>
    <w:rsid w:val="00172896"/>
    <w:rsid w:val="001742C1"/>
    <w:rsid w:val="00194B48"/>
    <w:rsid w:val="00194E59"/>
    <w:rsid w:val="001959AD"/>
    <w:rsid w:val="00197962"/>
    <w:rsid w:val="001A21B7"/>
    <w:rsid w:val="001A43DC"/>
    <w:rsid w:val="001A6F29"/>
    <w:rsid w:val="001B357B"/>
    <w:rsid w:val="001C115E"/>
    <w:rsid w:val="001C150D"/>
    <w:rsid w:val="001C224C"/>
    <w:rsid w:val="001D4B69"/>
    <w:rsid w:val="001D533A"/>
    <w:rsid w:val="001D703F"/>
    <w:rsid w:val="001D7A7D"/>
    <w:rsid w:val="001E0B2B"/>
    <w:rsid w:val="001E17FB"/>
    <w:rsid w:val="001F109D"/>
    <w:rsid w:val="001F2422"/>
    <w:rsid w:val="001F4ED2"/>
    <w:rsid w:val="001F7EFF"/>
    <w:rsid w:val="00200092"/>
    <w:rsid w:val="0021116B"/>
    <w:rsid w:val="00227393"/>
    <w:rsid w:val="00234E00"/>
    <w:rsid w:val="00240246"/>
    <w:rsid w:val="00256B8E"/>
    <w:rsid w:val="00261D33"/>
    <w:rsid w:val="00263CD7"/>
    <w:rsid w:val="002722B4"/>
    <w:rsid w:val="00291608"/>
    <w:rsid w:val="002A6CC7"/>
    <w:rsid w:val="002A7565"/>
    <w:rsid w:val="002A7ECB"/>
    <w:rsid w:val="002B111A"/>
    <w:rsid w:val="002B490B"/>
    <w:rsid w:val="002C7252"/>
    <w:rsid w:val="002E5B2C"/>
    <w:rsid w:val="002F23C2"/>
    <w:rsid w:val="002F6D9C"/>
    <w:rsid w:val="0030313B"/>
    <w:rsid w:val="0030407A"/>
    <w:rsid w:val="0030586E"/>
    <w:rsid w:val="00307C64"/>
    <w:rsid w:val="00310C39"/>
    <w:rsid w:val="003125D5"/>
    <w:rsid w:val="00314073"/>
    <w:rsid w:val="00320F2D"/>
    <w:rsid w:val="00326C0E"/>
    <w:rsid w:val="00327C10"/>
    <w:rsid w:val="003336A3"/>
    <w:rsid w:val="00335C3A"/>
    <w:rsid w:val="00335DD6"/>
    <w:rsid w:val="00346FD4"/>
    <w:rsid w:val="00350BA6"/>
    <w:rsid w:val="00351348"/>
    <w:rsid w:val="0035171D"/>
    <w:rsid w:val="00354C4D"/>
    <w:rsid w:val="003635BD"/>
    <w:rsid w:val="0036414C"/>
    <w:rsid w:val="003651EA"/>
    <w:rsid w:val="003715AE"/>
    <w:rsid w:val="0037462B"/>
    <w:rsid w:val="003855A4"/>
    <w:rsid w:val="00392E10"/>
    <w:rsid w:val="003A1D59"/>
    <w:rsid w:val="003A70AF"/>
    <w:rsid w:val="003A77B8"/>
    <w:rsid w:val="003B0524"/>
    <w:rsid w:val="003C69D3"/>
    <w:rsid w:val="003D48D0"/>
    <w:rsid w:val="003E314C"/>
    <w:rsid w:val="003E6042"/>
    <w:rsid w:val="003F6E75"/>
    <w:rsid w:val="00417367"/>
    <w:rsid w:val="004207F3"/>
    <w:rsid w:val="0043268E"/>
    <w:rsid w:val="004507CC"/>
    <w:rsid w:val="00452CA8"/>
    <w:rsid w:val="004624FF"/>
    <w:rsid w:val="004641DB"/>
    <w:rsid w:val="00474444"/>
    <w:rsid w:val="004778F8"/>
    <w:rsid w:val="0048261F"/>
    <w:rsid w:val="00492668"/>
    <w:rsid w:val="00495293"/>
    <w:rsid w:val="004A7CBB"/>
    <w:rsid w:val="004C6243"/>
    <w:rsid w:val="004C687D"/>
    <w:rsid w:val="004D1ECE"/>
    <w:rsid w:val="004E396C"/>
    <w:rsid w:val="005037F1"/>
    <w:rsid w:val="00503F7A"/>
    <w:rsid w:val="00515D14"/>
    <w:rsid w:val="00517557"/>
    <w:rsid w:val="00521149"/>
    <w:rsid w:val="0053018E"/>
    <w:rsid w:val="00540A9E"/>
    <w:rsid w:val="00550901"/>
    <w:rsid w:val="0055118F"/>
    <w:rsid w:val="00560B8F"/>
    <w:rsid w:val="00570378"/>
    <w:rsid w:val="0058182B"/>
    <w:rsid w:val="005837E0"/>
    <w:rsid w:val="0058480F"/>
    <w:rsid w:val="005879D1"/>
    <w:rsid w:val="00592208"/>
    <w:rsid w:val="005A0D0D"/>
    <w:rsid w:val="005B1395"/>
    <w:rsid w:val="005B6713"/>
    <w:rsid w:val="005C4DCB"/>
    <w:rsid w:val="005C7B4B"/>
    <w:rsid w:val="005E0B42"/>
    <w:rsid w:val="005E5431"/>
    <w:rsid w:val="005E6C59"/>
    <w:rsid w:val="005F23B3"/>
    <w:rsid w:val="005F6B31"/>
    <w:rsid w:val="00605406"/>
    <w:rsid w:val="00615021"/>
    <w:rsid w:val="006178DE"/>
    <w:rsid w:val="00620F6C"/>
    <w:rsid w:val="006244BA"/>
    <w:rsid w:val="00625C7F"/>
    <w:rsid w:val="00627704"/>
    <w:rsid w:val="006351CF"/>
    <w:rsid w:val="00635E36"/>
    <w:rsid w:val="00647E96"/>
    <w:rsid w:val="00660C60"/>
    <w:rsid w:val="00663CED"/>
    <w:rsid w:val="00674DA4"/>
    <w:rsid w:val="006835E5"/>
    <w:rsid w:val="0069551E"/>
    <w:rsid w:val="006A17C0"/>
    <w:rsid w:val="006A6211"/>
    <w:rsid w:val="006A7E34"/>
    <w:rsid w:val="006B4730"/>
    <w:rsid w:val="006B5C14"/>
    <w:rsid w:val="006B6C38"/>
    <w:rsid w:val="006C1551"/>
    <w:rsid w:val="006C43AF"/>
    <w:rsid w:val="006C6CD1"/>
    <w:rsid w:val="006D09FD"/>
    <w:rsid w:val="006F2170"/>
    <w:rsid w:val="006F235C"/>
    <w:rsid w:val="006F5047"/>
    <w:rsid w:val="006F7542"/>
    <w:rsid w:val="006F7D1B"/>
    <w:rsid w:val="00717F28"/>
    <w:rsid w:val="0072010E"/>
    <w:rsid w:val="00721C5D"/>
    <w:rsid w:val="00721F21"/>
    <w:rsid w:val="007249AF"/>
    <w:rsid w:val="0072615A"/>
    <w:rsid w:val="007305AC"/>
    <w:rsid w:val="00732A96"/>
    <w:rsid w:val="007338A3"/>
    <w:rsid w:val="00734F63"/>
    <w:rsid w:val="007351F3"/>
    <w:rsid w:val="00735DC8"/>
    <w:rsid w:val="007373FD"/>
    <w:rsid w:val="00745DBD"/>
    <w:rsid w:val="007463F0"/>
    <w:rsid w:val="00754769"/>
    <w:rsid w:val="00762E27"/>
    <w:rsid w:val="0076698D"/>
    <w:rsid w:val="00766C01"/>
    <w:rsid w:val="00770104"/>
    <w:rsid w:val="00770373"/>
    <w:rsid w:val="007854CE"/>
    <w:rsid w:val="00785ED1"/>
    <w:rsid w:val="00792307"/>
    <w:rsid w:val="00794C65"/>
    <w:rsid w:val="007952C8"/>
    <w:rsid w:val="00796F72"/>
    <w:rsid w:val="00797858"/>
    <w:rsid w:val="007B7A98"/>
    <w:rsid w:val="007C2223"/>
    <w:rsid w:val="007C4B57"/>
    <w:rsid w:val="007C6D98"/>
    <w:rsid w:val="007C6E1F"/>
    <w:rsid w:val="007D4CC9"/>
    <w:rsid w:val="007E2C8E"/>
    <w:rsid w:val="007E2F0A"/>
    <w:rsid w:val="007E7BF0"/>
    <w:rsid w:val="007F2332"/>
    <w:rsid w:val="007F3643"/>
    <w:rsid w:val="007F5364"/>
    <w:rsid w:val="00802493"/>
    <w:rsid w:val="00802D15"/>
    <w:rsid w:val="008068CE"/>
    <w:rsid w:val="00811A7C"/>
    <w:rsid w:val="00817B56"/>
    <w:rsid w:val="008233F7"/>
    <w:rsid w:val="00825B5C"/>
    <w:rsid w:val="008348CF"/>
    <w:rsid w:val="008429B1"/>
    <w:rsid w:val="008500F8"/>
    <w:rsid w:val="00855F50"/>
    <w:rsid w:val="00857AAD"/>
    <w:rsid w:val="008613BF"/>
    <w:rsid w:val="008831BB"/>
    <w:rsid w:val="0088351D"/>
    <w:rsid w:val="00887D89"/>
    <w:rsid w:val="00893BA3"/>
    <w:rsid w:val="008A0066"/>
    <w:rsid w:val="008A49B7"/>
    <w:rsid w:val="008A649C"/>
    <w:rsid w:val="008B11C7"/>
    <w:rsid w:val="008B136C"/>
    <w:rsid w:val="008C019D"/>
    <w:rsid w:val="008D2059"/>
    <w:rsid w:val="008D4A56"/>
    <w:rsid w:val="008D773E"/>
    <w:rsid w:val="008F3372"/>
    <w:rsid w:val="008F6EB6"/>
    <w:rsid w:val="00910B34"/>
    <w:rsid w:val="00915355"/>
    <w:rsid w:val="009176D6"/>
    <w:rsid w:val="0092525E"/>
    <w:rsid w:val="00926A66"/>
    <w:rsid w:val="009467B6"/>
    <w:rsid w:val="00957944"/>
    <w:rsid w:val="00961291"/>
    <w:rsid w:val="00965B13"/>
    <w:rsid w:val="009703B6"/>
    <w:rsid w:val="009747CE"/>
    <w:rsid w:val="00980D95"/>
    <w:rsid w:val="00985206"/>
    <w:rsid w:val="00996088"/>
    <w:rsid w:val="009A0284"/>
    <w:rsid w:val="009A460A"/>
    <w:rsid w:val="009B2DF7"/>
    <w:rsid w:val="009B3A4B"/>
    <w:rsid w:val="009B3A63"/>
    <w:rsid w:val="009B5A5F"/>
    <w:rsid w:val="009B7090"/>
    <w:rsid w:val="009C6B2B"/>
    <w:rsid w:val="009E0AFC"/>
    <w:rsid w:val="00A02AD9"/>
    <w:rsid w:val="00A03077"/>
    <w:rsid w:val="00A04D51"/>
    <w:rsid w:val="00A07B8A"/>
    <w:rsid w:val="00A15B74"/>
    <w:rsid w:val="00A17B9F"/>
    <w:rsid w:val="00A20CF5"/>
    <w:rsid w:val="00A27AB9"/>
    <w:rsid w:val="00A31CF5"/>
    <w:rsid w:val="00A3223B"/>
    <w:rsid w:val="00A357C6"/>
    <w:rsid w:val="00A44A64"/>
    <w:rsid w:val="00A46346"/>
    <w:rsid w:val="00A5359D"/>
    <w:rsid w:val="00A541C6"/>
    <w:rsid w:val="00A542DA"/>
    <w:rsid w:val="00A664F6"/>
    <w:rsid w:val="00A70977"/>
    <w:rsid w:val="00A7633A"/>
    <w:rsid w:val="00A77A9B"/>
    <w:rsid w:val="00A837F3"/>
    <w:rsid w:val="00A86140"/>
    <w:rsid w:val="00A879C5"/>
    <w:rsid w:val="00A90B39"/>
    <w:rsid w:val="00A91743"/>
    <w:rsid w:val="00A96A48"/>
    <w:rsid w:val="00AA536E"/>
    <w:rsid w:val="00AA7D37"/>
    <w:rsid w:val="00AB4B95"/>
    <w:rsid w:val="00AB5AAD"/>
    <w:rsid w:val="00AB69A2"/>
    <w:rsid w:val="00AC1BF6"/>
    <w:rsid w:val="00AC3053"/>
    <w:rsid w:val="00AD1F9E"/>
    <w:rsid w:val="00AE07B0"/>
    <w:rsid w:val="00AE1368"/>
    <w:rsid w:val="00AF27FC"/>
    <w:rsid w:val="00B003A9"/>
    <w:rsid w:val="00B01C86"/>
    <w:rsid w:val="00B05C6F"/>
    <w:rsid w:val="00B07FAE"/>
    <w:rsid w:val="00B110A5"/>
    <w:rsid w:val="00B247B9"/>
    <w:rsid w:val="00B26F24"/>
    <w:rsid w:val="00B304AA"/>
    <w:rsid w:val="00B330E3"/>
    <w:rsid w:val="00B41B38"/>
    <w:rsid w:val="00B42FCB"/>
    <w:rsid w:val="00B502DB"/>
    <w:rsid w:val="00B531B6"/>
    <w:rsid w:val="00B64DB1"/>
    <w:rsid w:val="00B701FD"/>
    <w:rsid w:val="00B71DA1"/>
    <w:rsid w:val="00B7393B"/>
    <w:rsid w:val="00B76072"/>
    <w:rsid w:val="00B826E2"/>
    <w:rsid w:val="00B858A7"/>
    <w:rsid w:val="00B87D2B"/>
    <w:rsid w:val="00BB259B"/>
    <w:rsid w:val="00BC4F18"/>
    <w:rsid w:val="00BC6E8D"/>
    <w:rsid w:val="00BD211B"/>
    <w:rsid w:val="00BE1100"/>
    <w:rsid w:val="00BE169D"/>
    <w:rsid w:val="00BF2397"/>
    <w:rsid w:val="00BF3073"/>
    <w:rsid w:val="00BF3C8B"/>
    <w:rsid w:val="00BF3E55"/>
    <w:rsid w:val="00BF45B5"/>
    <w:rsid w:val="00BF4AC5"/>
    <w:rsid w:val="00BF4C0C"/>
    <w:rsid w:val="00C009B6"/>
    <w:rsid w:val="00C04072"/>
    <w:rsid w:val="00C06274"/>
    <w:rsid w:val="00C070F4"/>
    <w:rsid w:val="00C10785"/>
    <w:rsid w:val="00C24A65"/>
    <w:rsid w:val="00C41EB6"/>
    <w:rsid w:val="00C53285"/>
    <w:rsid w:val="00C55E70"/>
    <w:rsid w:val="00C65CF0"/>
    <w:rsid w:val="00C8384F"/>
    <w:rsid w:val="00C936E9"/>
    <w:rsid w:val="00CA1056"/>
    <w:rsid w:val="00CA3380"/>
    <w:rsid w:val="00CA5103"/>
    <w:rsid w:val="00CC13AD"/>
    <w:rsid w:val="00CC3A3C"/>
    <w:rsid w:val="00CD0DDB"/>
    <w:rsid w:val="00CD0F59"/>
    <w:rsid w:val="00CD58AB"/>
    <w:rsid w:val="00CD5FC2"/>
    <w:rsid w:val="00CE19DC"/>
    <w:rsid w:val="00CE2E20"/>
    <w:rsid w:val="00CE5580"/>
    <w:rsid w:val="00CE6644"/>
    <w:rsid w:val="00CF32A3"/>
    <w:rsid w:val="00CF7464"/>
    <w:rsid w:val="00D042E4"/>
    <w:rsid w:val="00D051C5"/>
    <w:rsid w:val="00D05B61"/>
    <w:rsid w:val="00D05CC8"/>
    <w:rsid w:val="00D13FE3"/>
    <w:rsid w:val="00D22989"/>
    <w:rsid w:val="00D2339F"/>
    <w:rsid w:val="00D23C06"/>
    <w:rsid w:val="00D31D5C"/>
    <w:rsid w:val="00D31DDC"/>
    <w:rsid w:val="00D33B9A"/>
    <w:rsid w:val="00D33F32"/>
    <w:rsid w:val="00D3579B"/>
    <w:rsid w:val="00D36C78"/>
    <w:rsid w:val="00D37E80"/>
    <w:rsid w:val="00D416F2"/>
    <w:rsid w:val="00D4256B"/>
    <w:rsid w:val="00D46688"/>
    <w:rsid w:val="00D71F81"/>
    <w:rsid w:val="00D823E7"/>
    <w:rsid w:val="00D8690B"/>
    <w:rsid w:val="00D96033"/>
    <w:rsid w:val="00DA7A75"/>
    <w:rsid w:val="00DB0628"/>
    <w:rsid w:val="00DB0C28"/>
    <w:rsid w:val="00DB32AA"/>
    <w:rsid w:val="00DC2B12"/>
    <w:rsid w:val="00DC636B"/>
    <w:rsid w:val="00DE7AC6"/>
    <w:rsid w:val="00DF472B"/>
    <w:rsid w:val="00E0004C"/>
    <w:rsid w:val="00E04869"/>
    <w:rsid w:val="00E0533A"/>
    <w:rsid w:val="00E179B7"/>
    <w:rsid w:val="00E276E2"/>
    <w:rsid w:val="00E3360C"/>
    <w:rsid w:val="00E3474C"/>
    <w:rsid w:val="00E42640"/>
    <w:rsid w:val="00E43E91"/>
    <w:rsid w:val="00E50077"/>
    <w:rsid w:val="00E534FE"/>
    <w:rsid w:val="00E56169"/>
    <w:rsid w:val="00E70AAE"/>
    <w:rsid w:val="00E7327A"/>
    <w:rsid w:val="00E77EE7"/>
    <w:rsid w:val="00E801D8"/>
    <w:rsid w:val="00E81A9C"/>
    <w:rsid w:val="00E90673"/>
    <w:rsid w:val="00E932A5"/>
    <w:rsid w:val="00E96FB5"/>
    <w:rsid w:val="00EA0321"/>
    <w:rsid w:val="00EA21F1"/>
    <w:rsid w:val="00EB242D"/>
    <w:rsid w:val="00EB5939"/>
    <w:rsid w:val="00EC041A"/>
    <w:rsid w:val="00EC61A0"/>
    <w:rsid w:val="00ED120A"/>
    <w:rsid w:val="00ED3D3D"/>
    <w:rsid w:val="00EE1D5B"/>
    <w:rsid w:val="00EE73FD"/>
    <w:rsid w:val="00EF1514"/>
    <w:rsid w:val="00F0298F"/>
    <w:rsid w:val="00F06377"/>
    <w:rsid w:val="00F15C43"/>
    <w:rsid w:val="00F23931"/>
    <w:rsid w:val="00F24172"/>
    <w:rsid w:val="00F24B4E"/>
    <w:rsid w:val="00F2604F"/>
    <w:rsid w:val="00F30195"/>
    <w:rsid w:val="00F32E4A"/>
    <w:rsid w:val="00F3390A"/>
    <w:rsid w:val="00F4010E"/>
    <w:rsid w:val="00F5291E"/>
    <w:rsid w:val="00F617C0"/>
    <w:rsid w:val="00F7050E"/>
    <w:rsid w:val="00F71228"/>
    <w:rsid w:val="00F727D9"/>
    <w:rsid w:val="00F748EF"/>
    <w:rsid w:val="00F75CC6"/>
    <w:rsid w:val="00F81E61"/>
    <w:rsid w:val="00F85FC1"/>
    <w:rsid w:val="00F904FC"/>
    <w:rsid w:val="00F95350"/>
    <w:rsid w:val="00FA27DC"/>
    <w:rsid w:val="00FA5D1E"/>
    <w:rsid w:val="00FA7105"/>
    <w:rsid w:val="00FB011C"/>
    <w:rsid w:val="00FB757C"/>
    <w:rsid w:val="00FC18E9"/>
    <w:rsid w:val="00FD3D5B"/>
    <w:rsid w:val="00FE2FBF"/>
    <w:rsid w:val="00FF2D71"/>
    <w:rsid w:val="00FF3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1C6"/>
    <w:pPr>
      <w:ind w:left="720"/>
      <w:contextualSpacing/>
    </w:pPr>
  </w:style>
  <w:style w:type="character" w:styleId="CommentReference">
    <w:name w:val="annotation reference"/>
    <w:basedOn w:val="DefaultParagraphFont"/>
    <w:uiPriority w:val="99"/>
    <w:semiHidden/>
    <w:unhideWhenUsed/>
    <w:rsid w:val="00A27AB9"/>
    <w:rPr>
      <w:sz w:val="16"/>
      <w:szCs w:val="16"/>
    </w:rPr>
  </w:style>
  <w:style w:type="paragraph" w:styleId="CommentText">
    <w:name w:val="annotation text"/>
    <w:basedOn w:val="Normal"/>
    <w:link w:val="CommentTextChar"/>
    <w:uiPriority w:val="99"/>
    <w:semiHidden/>
    <w:unhideWhenUsed/>
    <w:rsid w:val="00A27AB9"/>
    <w:pPr>
      <w:spacing w:line="240" w:lineRule="auto"/>
    </w:pPr>
    <w:rPr>
      <w:sz w:val="20"/>
      <w:szCs w:val="20"/>
    </w:rPr>
  </w:style>
  <w:style w:type="character" w:customStyle="1" w:styleId="CommentTextChar">
    <w:name w:val="Comment Text Char"/>
    <w:basedOn w:val="DefaultParagraphFont"/>
    <w:link w:val="CommentText"/>
    <w:uiPriority w:val="99"/>
    <w:semiHidden/>
    <w:rsid w:val="00A27AB9"/>
    <w:rPr>
      <w:sz w:val="20"/>
      <w:szCs w:val="20"/>
    </w:rPr>
  </w:style>
  <w:style w:type="paragraph" w:styleId="CommentSubject">
    <w:name w:val="annotation subject"/>
    <w:basedOn w:val="CommentText"/>
    <w:next w:val="CommentText"/>
    <w:link w:val="CommentSubjectChar"/>
    <w:uiPriority w:val="99"/>
    <w:semiHidden/>
    <w:unhideWhenUsed/>
    <w:rsid w:val="00A27AB9"/>
    <w:rPr>
      <w:b/>
      <w:bCs/>
    </w:rPr>
  </w:style>
  <w:style w:type="character" w:customStyle="1" w:styleId="CommentSubjectChar">
    <w:name w:val="Comment Subject Char"/>
    <w:basedOn w:val="CommentTextChar"/>
    <w:link w:val="CommentSubject"/>
    <w:uiPriority w:val="99"/>
    <w:semiHidden/>
    <w:rsid w:val="00A27AB9"/>
    <w:rPr>
      <w:b/>
      <w:bCs/>
      <w:sz w:val="20"/>
      <w:szCs w:val="20"/>
    </w:rPr>
  </w:style>
  <w:style w:type="paragraph" w:styleId="BalloonText">
    <w:name w:val="Balloon Text"/>
    <w:basedOn w:val="Normal"/>
    <w:link w:val="BalloonTextChar"/>
    <w:uiPriority w:val="99"/>
    <w:semiHidden/>
    <w:unhideWhenUsed/>
    <w:rsid w:val="00A27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AB9"/>
    <w:rPr>
      <w:rFonts w:ascii="Tahoma" w:hAnsi="Tahoma" w:cs="Tahoma"/>
      <w:sz w:val="16"/>
      <w:szCs w:val="16"/>
    </w:rPr>
  </w:style>
  <w:style w:type="paragraph" w:styleId="Revision">
    <w:name w:val="Revision"/>
    <w:hidden/>
    <w:uiPriority w:val="99"/>
    <w:semiHidden/>
    <w:rsid w:val="00635E36"/>
    <w:pPr>
      <w:spacing w:after="0" w:line="240" w:lineRule="auto"/>
    </w:pPr>
  </w:style>
  <w:style w:type="paragraph" w:styleId="Header">
    <w:name w:val="header"/>
    <w:basedOn w:val="Normal"/>
    <w:link w:val="HeaderChar"/>
    <w:uiPriority w:val="99"/>
    <w:unhideWhenUsed/>
    <w:rsid w:val="0035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BA6"/>
  </w:style>
  <w:style w:type="paragraph" w:styleId="Footer">
    <w:name w:val="footer"/>
    <w:basedOn w:val="Normal"/>
    <w:link w:val="FooterChar"/>
    <w:uiPriority w:val="99"/>
    <w:unhideWhenUsed/>
    <w:rsid w:val="0035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BA6"/>
  </w:style>
  <w:style w:type="character" w:styleId="Hyperlink">
    <w:name w:val="Hyperlink"/>
    <w:basedOn w:val="DefaultParagraphFont"/>
    <w:uiPriority w:val="99"/>
    <w:unhideWhenUsed/>
    <w:rsid w:val="00E96F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1C6"/>
    <w:pPr>
      <w:ind w:left="720"/>
      <w:contextualSpacing/>
    </w:pPr>
  </w:style>
  <w:style w:type="character" w:styleId="CommentReference">
    <w:name w:val="annotation reference"/>
    <w:basedOn w:val="DefaultParagraphFont"/>
    <w:uiPriority w:val="99"/>
    <w:semiHidden/>
    <w:unhideWhenUsed/>
    <w:rsid w:val="00A27AB9"/>
    <w:rPr>
      <w:sz w:val="16"/>
      <w:szCs w:val="16"/>
    </w:rPr>
  </w:style>
  <w:style w:type="paragraph" w:styleId="CommentText">
    <w:name w:val="annotation text"/>
    <w:basedOn w:val="Normal"/>
    <w:link w:val="CommentTextChar"/>
    <w:uiPriority w:val="99"/>
    <w:semiHidden/>
    <w:unhideWhenUsed/>
    <w:rsid w:val="00A27AB9"/>
    <w:pPr>
      <w:spacing w:line="240" w:lineRule="auto"/>
    </w:pPr>
    <w:rPr>
      <w:sz w:val="20"/>
      <w:szCs w:val="20"/>
    </w:rPr>
  </w:style>
  <w:style w:type="character" w:customStyle="1" w:styleId="CommentTextChar">
    <w:name w:val="Comment Text Char"/>
    <w:basedOn w:val="DefaultParagraphFont"/>
    <w:link w:val="CommentText"/>
    <w:uiPriority w:val="99"/>
    <w:semiHidden/>
    <w:rsid w:val="00A27AB9"/>
    <w:rPr>
      <w:sz w:val="20"/>
      <w:szCs w:val="20"/>
    </w:rPr>
  </w:style>
  <w:style w:type="paragraph" w:styleId="CommentSubject">
    <w:name w:val="annotation subject"/>
    <w:basedOn w:val="CommentText"/>
    <w:next w:val="CommentText"/>
    <w:link w:val="CommentSubjectChar"/>
    <w:uiPriority w:val="99"/>
    <w:semiHidden/>
    <w:unhideWhenUsed/>
    <w:rsid w:val="00A27AB9"/>
    <w:rPr>
      <w:b/>
      <w:bCs/>
    </w:rPr>
  </w:style>
  <w:style w:type="character" w:customStyle="1" w:styleId="CommentSubjectChar">
    <w:name w:val="Comment Subject Char"/>
    <w:basedOn w:val="CommentTextChar"/>
    <w:link w:val="CommentSubject"/>
    <w:uiPriority w:val="99"/>
    <w:semiHidden/>
    <w:rsid w:val="00A27AB9"/>
    <w:rPr>
      <w:b/>
      <w:bCs/>
      <w:sz w:val="20"/>
      <w:szCs w:val="20"/>
    </w:rPr>
  </w:style>
  <w:style w:type="paragraph" w:styleId="BalloonText">
    <w:name w:val="Balloon Text"/>
    <w:basedOn w:val="Normal"/>
    <w:link w:val="BalloonTextChar"/>
    <w:uiPriority w:val="99"/>
    <w:semiHidden/>
    <w:unhideWhenUsed/>
    <w:rsid w:val="00A27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AB9"/>
    <w:rPr>
      <w:rFonts w:ascii="Tahoma" w:hAnsi="Tahoma" w:cs="Tahoma"/>
      <w:sz w:val="16"/>
      <w:szCs w:val="16"/>
    </w:rPr>
  </w:style>
  <w:style w:type="paragraph" w:styleId="Revision">
    <w:name w:val="Revision"/>
    <w:hidden/>
    <w:uiPriority w:val="99"/>
    <w:semiHidden/>
    <w:rsid w:val="00635E36"/>
    <w:pPr>
      <w:spacing w:after="0" w:line="240" w:lineRule="auto"/>
    </w:pPr>
  </w:style>
  <w:style w:type="paragraph" w:styleId="Header">
    <w:name w:val="header"/>
    <w:basedOn w:val="Normal"/>
    <w:link w:val="HeaderChar"/>
    <w:uiPriority w:val="99"/>
    <w:unhideWhenUsed/>
    <w:rsid w:val="0035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BA6"/>
  </w:style>
  <w:style w:type="paragraph" w:styleId="Footer">
    <w:name w:val="footer"/>
    <w:basedOn w:val="Normal"/>
    <w:link w:val="FooterChar"/>
    <w:uiPriority w:val="99"/>
    <w:unhideWhenUsed/>
    <w:rsid w:val="0035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BA6"/>
  </w:style>
  <w:style w:type="character" w:styleId="Hyperlink">
    <w:name w:val="Hyperlink"/>
    <w:basedOn w:val="DefaultParagraphFont"/>
    <w:uiPriority w:val="99"/>
    <w:unhideWhenUsed/>
    <w:rsid w:val="00E96F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546123">
      <w:bodyDiv w:val="1"/>
      <w:marLeft w:val="0"/>
      <w:marRight w:val="0"/>
      <w:marTop w:val="0"/>
      <w:marBottom w:val="0"/>
      <w:divBdr>
        <w:top w:val="none" w:sz="0" w:space="0" w:color="auto"/>
        <w:left w:val="none" w:sz="0" w:space="0" w:color="auto"/>
        <w:bottom w:val="none" w:sz="0" w:space="0" w:color="auto"/>
        <w:right w:val="none" w:sz="0" w:space="0" w:color="auto"/>
      </w:divBdr>
    </w:div>
    <w:div w:id="1717199938">
      <w:bodyDiv w:val="1"/>
      <w:marLeft w:val="0"/>
      <w:marRight w:val="0"/>
      <w:marTop w:val="0"/>
      <w:marBottom w:val="0"/>
      <w:divBdr>
        <w:top w:val="none" w:sz="0" w:space="0" w:color="auto"/>
        <w:left w:val="none" w:sz="0" w:space="0" w:color="auto"/>
        <w:bottom w:val="none" w:sz="0" w:space="0" w:color="auto"/>
        <w:right w:val="none" w:sz="0" w:space="0" w:color="auto"/>
      </w:divBdr>
    </w:div>
    <w:div w:id="197062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FB38AFF6E99043A39FBCDA095E6C39" ma:contentTypeVersion="6" ma:contentTypeDescription="Create a new document." ma:contentTypeScope="" ma:versionID="a3cc8f81c9543e7425193259d2d002f7">
  <xsd:schema xmlns:xsd="http://www.w3.org/2001/XMLSchema" xmlns:xs="http://www.w3.org/2001/XMLSchema" xmlns:p="http://schemas.microsoft.com/office/2006/metadata/properties" xmlns:ns2="a6b68af4-e5e6-4cc1-b246-e7d3defad85b" xmlns:ns3="40c87c70-037b-45ca-9406-f6846ecfb3c1" targetNamespace="http://schemas.microsoft.com/office/2006/metadata/properties" ma:root="true" ma:fieldsID="5b0df0c5f909c6f97fb7f408abc209c1" ns2:_="" ns3:_="">
    <xsd:import namespace="a6b68af4-e5e6-4cc1-b246-e7d3defad85b"/>
    <xsd:import namespace="40c87c70-037b-45ca-9406-f6846ecfb3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68af4-e5e6-4cc1-b246-e7d3defad85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c87c70-037b-45ca-9406-f6846ecfb3c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339E9A-9B82-4CB7-8306-2C015B59504A}">
  <ds:schemaRefs>
    <ds:schemaRef ds:uri="http://schemas.openxmlformats.org/officeDocument/2006/bibliography"/>
  </ds:schemaRefs>
</ds:datastoreItem>
</file>

<file path=customXml/itemProps2.xml><?xml version="1.0" encoding="utf-8"?>
<ds:datastoreItem xmlns:ds="http://schemas.openxmlformats.org/officeDocument/2006/customXml" ds:itemID="{10E68F26-99DE-4644-B667-7303710C7DB1}"/>
</file>

<file path=customXml/itemProps3.xml><?xml version="1.0" encoding="utf-8"?>
<ds:datastoreItem xmlns:ds="http://schemas.openxmlformats.org/officeDocument/2006/customXml" ds:itemID="{3D99EF24-9598-472B-943A-0544265C6DCA}"/>
</file>

<file path=customXml/itemProps4.xml><?xml version="1.0" encoding="utf-8"?>
<ds:datastoreItem xmlns:ds="http://schemas.openxmlformats.org/officeDocument/2006/customXml" ds:itemID="{8BE7000B-207E-4746-BCD5-3E9563EC8913}"/>
</file>

<file path=docProps/app.xml><?xml version="1.0" encoding="utf-8"?>
<Properties xmlns="http://schemas.openxmlformats.org/officeDocument/2006/extended-properties" xmlns:vt="http://schemas.openxmlformats.org/officeDocument/2006/docPropsVTypes">
  <Template>Normal</Template>
  <TotalTime>1</TotalTime>
  <Pages>7</Pages>
  <Words>2448</Words>
  <Characters>13958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16374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Sheila;Sawyers, Michael;Brown, Doyle;Spencer, Randy;Crews, Andrea;Hyatt, Eric</dc:creator>
  <cp:lastModifiedBy>Sawyers, Michael (FWE)</cp:lastModifiedBy>
  <cp:revision>3</cp:revision>
  <cp:lastPrinted>2018-03-21T13:02:00Z</cp:lastPrinted>
  <dcterms:created xsi:type="dcterms:W3CDTF">2018-03-21T15:55:00Z</dcterms:created>
  <dcterms:modified xsi:type="dcterms:W3CDTF">2018-03-21T16:45:00Z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0x01010043FB38AFF6E99043A39FBCDA095E6C39</vt:lpwstr>
  </property>
</Properties>
</file>